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56E2F" w14:textId="77777777" w:rsidR="00726E07" w:rsidRDefault="00292DF3" w:rsidP="00621F12">
      <w:pPr>
        <w:pStyle w:val="Title"/>
        <w:spacing w:line="264" w:lineRule="auto"/>
        <w:jc w:val="center"/>
      </w:pPr>
      <w:r>
        <w:t>Communications Officer</w:t>
      </w:r>
      <w:r w:rsidR="00726E07">
        <w:t xml:space="preserve"> </w:t>
      </w:r>
    </w:p>
    <w:p w14:paraId="6360DC8F" w14:textId="017B23D2" w:rsidR="00563E01" w:rsidRDefault="00563E01" w:rsidP="00621F12">
      <w:pPr>
        <w:pStyle w:val="Title"/>
        <w:spacing w:line="264" w:lineRule="auto"/>
        <w:jc w:val="center"/>
        <w:rPr>
          <w:sz w:val="44"/>
        </w:rPr>
      </w:pPr>
      <w:r w:rsidRPr="00726E07">
        <w:rPr>
          <w:sz w:val="44"/>
        </w:rPr>
        <w:t>J</w:t>
      </w:r>
      <w:r w:rsidR="00F279B2" w:rsidRPr="00726E07">
        <w:rPr>
          <w:sz w:val="44"/>
        </w:rPr>
        <w:t xml:space="preserve">ob </w:t>
      </w:r>
      <w:r w:rsidR="00930B6A" w:rsidRPr="00726E07">
        <w:rPr>
          <w:sz w:val="44"/>
        </w:rPr>
        <w:t>Description</w:t>
      </w:r>
    </w:p>
    <w:p w14:paraId="3579C945" w14:textId="12199A32" w:rsidR="002040A4" w:rsidRPr="000B4C95" w:rsidRDefault="002040A4" w:rsidP="002040A4">
      <w:pPr>
        <w:jc w:val="center"/>
        <w:rPr>
          <w:rFonts w:asciiTheme="majorHAnsi" w:eastAsia="Times New Roman" w:hAnsiTheme="majorHAnsi" w:cs="Arial"/>
          <w:color w:val="000000" w:themeColor="text1"/>
        </w:rPr>
      </w:pPr>
      <w:r>
        <w:rPr>
          <w:rFonts w:asciiTheme="majorHAnsi" w:eastAsia="Times New Roman" w:hAnsiTheme="majorHAnsi" w:cs="Arial"/>
          <w:color w:val="000000" w:themeColor="text1"/>
        </w:rPr>
        <w:t xml:space="preserve">1 x full time </w:t>
      </w:r>
      <w:r w:rsidRPr="000B4C95">
        <w:rPr>
          <w:rFonts w:asciiTheme="majorHAnsi" w:eastAsia="Times New Roman" w:hAnsiTheme="majorHAnsi" w:cs="Arial"/>
          <w:color w:val="000000" w:themeColor="text1"/>
        </w:rPr>
        <w:t>post</w:t>
      </w:r>
      <w:r>
        <w:rPr>
          <w:rFonts w:asciiTheme="majorHAnsi" w:eastAsia="Times New Roman" w:hAnsiTheme="majorHAnsi" w:cs="Arial"/>
          <w:color w:val="000000" w:themeColor="text1"/>
        </w:rPr>
        <w:t xml:space="preserve"> or 2 x 0.5</w:t>
      </w:r>
      <w:r w:rsidR="009C593A">
        <w:rPr>
          <w:rFonts w:asciiTheme="majorHAnsi" w:eastAsia="Times New Roman" w:hAnsiTheme="majorHAnsi" w:cs="Arial"/>
          <w:color w:val="000000" w:themeColor="text1"/>
        </w:rPr>
        <w:t xml:space="preserve"> </w:t>
      </w:r>
      <w:proofErr w:type="spellStart"/>
      <w:r w:rsidR="009C593A">
        <w:rPr>
          <w:rFonts w:asciiTheme="majorHAnsi" w:eastAsia="Times New Roman" w:hAnsiTheme="majorHAnsi" w:cs="Arial"/>
          <w:color w:val="000000" w:themeColor="text1"/>
        </w:rPr>
        <w:t>fte</w:t>
      </w:r>
      <w:proofErr w:type="spellEnd"/>
      <w:r>
        <w:rPr>
          <w:rFonts w:asciiTheme="majorHAnsi" w:eastAsia="Times New Roman" w:hAnsiTheme="majorHAnsi" w:cs="Arial"/>
          <w:color w:val="000000" w:themeColor="text1"/>
        </w:rPr>
        <w:t xml:space="preserve"> posts</w:t>
      </w:r>
    </w:p>
    <w:p w14:paraId="15FA51D6" w14:textId="77777777" w:rsidR="00F279B2" w:rsidRDefault="00DC7AB7" w:rsidP="00621F12">
      <w:pPr>
        <w:pStyle w:val="Title"/>
        <w:spacing w:line="264" w:lineRule="auto"/>
        <w:rPr>
          <w:sz w:val="40"/>
        </w:rPr>
      </w:pPr>
      <w:r w:rsidRPr="00F279B2">
        <w:rPr>
          <w:sz w:val="40"/>
        </w:rPr>
        <w:t>We are…</w:t>
      </w:r>
    </w:p>
    <w:p w14:paraId="3F224A32" w14:textId="77777777" w:rsidR="00246040" w:rsidRDefault="00246040" w:rsidP="0075304B">
      <w:pPr>
        <w:shd w:val="clear" w:color="auto" w:fill="FFFFFF"/>
        <w:spacing w:after="0" w:line="264" w:lineRule="auto"/>
        <w:rPr>
          <w:rFonts w:asciiTheme="majorHAnsi" w:eastAsia="Times New Roman" w:hAnsiTheme="majorHAnsi" w:cs="Arial"/>
          <w:color w:val="000000" w:themeColor="text1"/>
        </w:rPr>
      </w:pPr>
    </w:p>
    <w:p w14:paraId="218536A2" w14:textId="77777777" w:rsidR="00292DF3" w:rsidRPr="000B4C95" w:rsidRDefault="00292DF3" w:rsidP="00292DF3">
      <w:pPr>
        <w:shd w:val="clear" w:color="auto" w:fill="FFFFFF"/>
        <w:spacing w:after="0" w:line="264" w:lineRule="auto"/>
        <w:rPr>
          <w:rFonts w:asciiTheme="majorHAnsi" w:eastAsia="Times New Roman" w:hAnsiTheme="majorHAnsi" w:cs="Arial"/>
          <w:color w:val="000000" w:themeColor="text1"/>
        </w:rPr>
      </w:pPr>
      <w:r w:rsidRPr="000B4C95">
        <w:rPr>
          <w:rFonts w:asciiTheme="majorHAnsi" w:eastAsia="Times New Roman" w:hAnsiTheme="majorHAnsi" w:cs="Arial"/>
          <w:color w:val="000000" w:themeColor="text1"/>
        </w:rPr>
        <w:t>Professional HE Services (PHES) is an umbrella company for membership organisations in Higher Education. Currently PHES is the corporate “parent” of</w:t>
      </w:r>
      <w:r>
        <w:rPr>
          <w:rFonts w:asciiTheme="majorHAnsi" w:eastAsia="Times New Roman" w:hAnsiTheme="majorHAnsi" w:cs="Arial"/>
          <w:color w:val="000000" w:themeColor="text1"/>
        </w:rPr>
        <w:t xml:space="preserve"> four </w:t>
      </w:r>
      <w:r w:rsidRPr="000B4C95">
        <w:rPr>
          <w:rFonts w:asciiTheme="majorHAnsi" w:eastAsia="Times New Roman" w:hAnsiTheme="majorHAnsi" w:cs="Arial"/>
          <w:color w:val="000000" w:themeColor="text1"/>
        </w:rPr>
        <w:t>Special Interest Organisations (SIOs); the Association of University Directors of Estates (AUDE)</w:t>
      </w:r>
      <w:r>
        <w:rPr>
          <w:rFonts w:asciiTheme="majorHAnsi" w:eastAsia="Times New Roman" w:hAnsiTheme="majorHAnsi" w:cs="Arial"/>
          <w:color w:val="000000" w:themeColor="text1"/>
        </w:rPr>
        <w:t xml:space="preserve">, </w:t>
      </w:r>
      <w:r w:rsidRPr="000B4C95">
        <w:rPr>
          <w:rFonts w:asciiTheme="majorHAnsi" w:eastAsia="Times New Roman" w:hAnsiTheme="majorHAnsi" w:cs="Arial"/>
          <w:color w:val="000000" w:themeColor="text1"/>
        </w:rPr>
        <w:t>the British Universities Finance Directors Group (BUFDG), the Higher Education Strategic Planners Association (HESPA)</w:t>
      </w:r>
      <w:r>
        <w:rPr>
          <w:rFonts w:asciiTheme="majorHAnsi" w:eastAsia="Times New Roman" w:hAnsiTheme="majorHAnsi" w:cs="Arial"/>
          <w:color w:val="000000" w:themeColor="text1"/>
        </w:rPr>
        <w:t xml:space="preserve"> and Universities Human Resources (UHR)</w:t>
      </w:r>
      <w:r w:rsidRPr="000B4C95">
        <w:rPr>
          <w:rFonts w:asciiTheme="majorHAnsi" w:eastAsia="Times New Roman" w:hAnsiTheme="majorHAnsi" w:cs="Arial"/>
          <w:color w:val="000000" w:themeColor="text1"/>
        </w:rPr>
        <w:t>.</w:t>
      </w:r>
      <w:r>
        <w:rPr>
          <w:rFonts w:asciiTheme="majorHAnsi" w:eastAsia="Times New Roman" w:hAnsiTheme="majorHAnsi" w:cs="Arial"/>
          <w:color w:val="000000" w:themeColor="text1"/>
        </w:rPr>
        <w:t xml:space="preserve"> </w:t>
      </w:r>
    </w:p>
    <w:p w14:paraId="0E8DAFDC" w14:textId="77777777" w:rsidR="0075304B" w:rsidRPr="00F279B2" w:rsidRDefault="0075304B" w:rsidP="0075304B">
      <w:pPr>
        <w:shd w:val="clear" w:color="auto" w:fill="FFFFFF"/>
        <w:spacing w:after="0" w:line="264" w:lineRule="auto"/>
        <w:rPr>
          <w:rFonts w:asciiTheme="majorHAnsi" w:eastAsia="Times New Roman" w:hAnsiTheme="majorHAnsi" w:cs="Arial"/>
          <w:color w:val="000000" w:themeColor="text1"/>
        </w:rPr>
      </w:pPr>
    </w:p>
    <w:p w14:paraId="6CA03794" w14:textId="77777777" w:rsidR="00F279B2" w:rsidRDefault="00DC7AB7" w:rsidP="00621F12">
      <w:pPr>
        <w:pStyle w:val="Title"/>
        <w:spacing w:line="264" w:lineRule="auto"/>
        <w:rPr>
          <w:sz w:val="40"/>
        </w:rPr>
      </w:pPr>
      <w:r w:rsidRPr="00F279B2">
        <w:rPr>
          <w:sz w:val="40"/>
        </w:rPr>
        <w:t>W</w:t>
      </w:r>
      <w:r w:rsidR="00960C5C" w:rsidRPr="00F279B2">
        <w:rPr>
          <w:sz w:val="40"/>
        </w:rPr>
        <w:t xml:space="preserve">e are </w:t>
      </w:r>
      <w:r w:rsidR="0044358C">
        <w:rPr>
          <w:sz w:val="40"/>
        </w:rPr>
        <w:t>looking for</w:t>
      </w:r>
      <w:r w:rsidRPr="00F279B2">
        <w:rPr>
          <w:sz w:val="40"/>
        </w:rPr>
        <w:t>…</w:t>
      </w:r>
    </w:p>
    <w:p w14:paraId="59810C7E" w14:textId="409C2A67" w:rsidR="007F6721" w:rsidRDefault="007F6721" w:rsidP="00621F12">
      <w:pPr>
        <w:spacing w:after="0" w:line="264" w:lineRule="auto"/>
      </w:pPr>
    </w:p>
    <w:p w14:paraId="024B1EB0" w14:textId="665BB332" w:rsidR="002040A4" w:rsidRDefault="004D3FD8" w:rsidP="002040A4">
      <w:pPr>
        <w:pStyle w:val="Default"/>
        <w:spacing w:line="264" w:lineRule="auto"/>
        <w:rPr>
          <w:rFonts w:asciiTheme="majorHAnsi" w:hAnsiTheme="majorHAnsi"/>
          <w:color w:val="000000" w:themeColor="text1"/>
          <w:sz w:val="22"/>
          <w:szCs w:val="22"/>
        </w:rPr>
      </w:pPr>
      <w:r w:rsidRPr="00525D51">
        <w:rPr>
          <w:rFonts w:asciiTheme="majorHAnsi" w:eastAsia="Times New Roman" w:hAnsiTheme="majorHAnsi"/>
          <w:color w:val="000000" w:themeColor="text1"/>
          <w:sz w:val="22"/>
          <w:szCs w:val="22"/>
        </w:rPr>
        <w:t>A</w:t>
      </w:r>
      <w:r w:rsidR="00DD4557" w:rsidRPr="00525D51">
        <w:rPr>
          <w:rFonts w:asciiTheme="majorHAnsi" w:eastAsia="Times New Roman" w:hAnsiTheme="majorHAnsi"/>
          <w:color w:val="000000" w:themeColor="text1"/>
          <w:sz w:val="22"/>
          <w:szCs w:val="22"/>
        </w:rPr>
        <w:t xml:space="preserve"> </w:t>
      </w:r>
      <w:r w:rsidR="00292DF3" w:rsidRPr="00525D51">
        <w:rPr>
          <w:rFonts w:asciiTheme="majorHAnsi" w:eastAsia="Times New Roman" w:hAnsiTheme="majorHAnsi"/>
          <w:b/>
          <w:color w:val="000000" w:themeColor="text1"/>
          <w:sz w:val="22"/>
          <w:szCs w:val="22"/>
        </w:rPr>
        <w:t>Communications Officer</w:t>
      </w:r>
      <w:r w:rsidR="00292DF3" w:rsidRPr="00525D51">
        <w:rPr>
          <w:rFonts w:asciiTheme="majorHAnsi" w:eastAsia="Times New Roman" w:hAnsiTheme="majorHAnsi"/>
          <w:color w:val="000000" w:themeColor="text1"/>
          <w:sz w:val="22"/>
          <w:szCs w:val="22"/>
        </w:rPr>
        <w:t xml:space="preserve"> </w:t>
      </w:r>
      <w:r w:rsidRPr="00525D51">
        <w:rPr>
          <w:rFonts w:asciiTheme="majorHAnsi" w:eastAsia="Times New Roman" w:hAnsiTheme="majorHAnsi"/>
          <w:color w:val="000000" w:themeColor="text1"/>
          <w:sz w:val="22"/>
          <w:szCs w:val="22"/>
        </w:rPr>
        <w:t>to join our small team</w:t>
      </w:r>
      <w:r w:rsidR="002040A4">
        <w:rPr>
          <w:rFonts w:asciiTheme="majorHAnsi" w:eastAsia="Times New Roman" w:hAnsiTheme="majorHAnsi"/>
          <w:color w:val="000000" w:themeColor="text1"/>
          <w:sz w:val="22"/>
          <w:szCs w:val="22"/>
        </w:rPr>
        <w:t xml:space="preserve"> </w:t>
      </w:r>
      <w:r w:rsidR="002040A4">
        <w:rPr>
          <w:rFonts w:asciiTheme="majorHAnsi" w:hAnsiTheme="majorHAnsi"/>
          <w:color w:val="000000" w:themeColor="text1"/>
          <w:sz w:val="22"/>
          <w:szCs w:val="22"/>
        </w:rPr>
        <w:t xml:space="preserve">(approx. 13 staff) </w:t>
      </w:r>
      <w:r w:rsidRPr="00525D51">
        <w:rPr>
          <w:rFonts w:asciiTheme="majorHAnsi" w:eastAsia="Times New Roman" w:hAnsiTheme="majorHAnsi"/>
          <w:color w:val="000000" w:themeColor="text1"/>
          <w:sz w:val="22"/>
          <w:szCs w:val="22"/>
        </w:rPr>
        <w:t>during this exciting period of expansion</w:t>
      </w:r>
      <w:r w:rsidR="00161EDD" w:rsidRPr="00525D51">
        <w:rPr>
          <w:rFonts w:asciiTheme="majorHAnsi" w:eastAsia="Times New Roman" w:hAnsiTheme="majorHAnsi"/>
          <w:color w:val="000000" w:themeColor="text1"/>
          <w:sz w:val="22"/>
          <w:szCs w:val="22"/>
        </w:rPr>
        <w:t xml:space="preserve"> and perform </w:t>
      </w:r>
      <w:r w:rsidR="002040A4">
        <w:rPr>
          <w:rFonts w:asciiTheme="majorHAnsi" w:eastAsia="Times New Roman" w:hAnsiTheme="majorHAnsi"/>
          <w:color w:val="000000" w:themeColor="text1"/>
          <w:sz w:val="22"/>
          <w:szCs w:val="22"/>
        </w:rPr>
        <w:t>this crucial communications role</w:t>
      </w:r>
      <w:r w:rsidRPr="00525D51">
        <w:rPr>
          <w:rFonts w:asciiTheme="majorHAnsi" w:eastAsia="Times New Roman" w:hAnsiTheme="majorHAnsi"/>
          <w:color w:val="000000" w:themeColor="text1"/>
          <w:sz w:val="22"/>
          <w:szCs w:val="22"/>
        </w:rPr>
        <w:t xml:space="preserve">. </w:t>
      </w:r>
      <w:r w:rsidR="00A927A1" w:rsidRPr="00525D51">
        <w:rPr>
          <w:rFonts w:asciiTheme="majorHAnsi" w:eastAsia="Times New Roman" w:hAnsiTheme="majorHAnsi"/>
          <w:color w:val="000000" w:themeColor="text1"/>
          <w:sz w:val="22"/>
          <w:szCs w:val="22"/>
        </w:rPr>
        <w:t>This role will provide communications support to AUDE and UHR.</w:t>
      </w:r>
      <w:r w:rsidR="002040A4">
        <w:rPr>
          <w:rFonts w:asciiTheme="majorHAnsi" w:eastAsia="Times New Roman" w:hAnsiTheme="majorHAnsi"/>
          <w:color w:val="000000" w:themeColor="text1"/>
          <w:sz w:val="22"/>
          <w:szCs w:val="22"/>
        </w:rPr>
        <w:t xml:space="preserve"> </w:t>
      </w:r>
      <w:r w:rsidR="002040A4">
        <w:rPr>
          <w:rFonts w:asciiTheme="majorHAnsi" w:hAnsiTheme="majorHAnsi"/>
          <w:color w:val="000000" w:themeColor="text1"/>
          <w:sz w:val="22"/>
          <w:szCs w:val="22"/>
        </w:rPr>
        <w:t xml:space="preserve">We are looking for </w:t>
      </w:r>
      <w:r w:rsidR="002040A4">
        <w:rPr>
          <w:rFonts w:asciiTheme="majorHAnsi" w:hAnsiTheme="majorHAnsi"/>
          <w:color w:val="000000" w:themeColor="text1"/>
          <w:sz w:val="22"/>
          <w:szCs w:val="22"/>
        </w:rPr>
        <w:t xml:space="preserve">a candidate who can work full time or 2 candidates who can work 0.5 </w:t>
      </w:r>
      <w:proofErr w:type="spellStart"/>
      <w:r w:rsidR="002040A4">
        <w:rPr>
          <w:rFonts w:asciiTheme="majorHAnsi" w:hAnsiTheme="majorHAnsi"/>
          <w:color w:val="000000" w:themeColor="text1"/>
          <w:sz w:val="22"/>
          <w:szCs w:val="22"/>
        </w:rPr>
        <w:t>fte</w:t>
      </w:r>
      <w:proofErr w:type="spellEnd"/>
      <w:r w:rsidR="002040A4">
        <w:rPr>
          <w:rFonts w:asciiTheme="majorHAnsi" w:hAnsiTheme="majorHAnsi"/>
          <w:color w:val="000000" w:themeColor="text1"/>
          <w:sz w:val="22"/>
          <w:szCs w:val="22"/>
        </w:rPr>
        <w:t>.</w:t>
      </w:r>
    </w:p>
    <w:p w14:paraId="46C934FC" w14:textId="31D2E294" w:rsidR="00A927A1" w:rsidRPr="00525D51" w:rsidRDefault="00A927A1" w:rsidP="00A927A1">
      <w:pPr>
        <w:pStyle w:val="Default"/>
        <w:spacing w:line="264" w:lineRule="auto"/>
        <w:rPr>
          <w:rFonts w:asciiTheme="majorHAnsi" w:eastAsia="Times New Roman" w:hAnsiTheme="majorHAnsi"/>
          <w:color w:val="000000" w:themeColor="text1"/>
          <w:sz w:val="22"/>
          <w:szCs w:val="22"/>
        </w:rPr>
      </w:pPr>
      <w:r w:rsidRPr="00525D51">
        <w:rPr>
          <w:rFonts w:asciiTheme="majorHAnsi" w:eastAsia="Times New Roman" w:hAnsiTheme="majorHAnsi"/>
          <w:color w:val="000000" w:themeColor="text1"/>
          <w:sz w:val="22"/>
          <w:szCs w:val="22"/>
        </w:rPr>
        <w:t xml:space="preserve"> </w:t>
      </w:r>
    </w:p>
    <w:p w14:paraId="2573BB6E" w14:textId="681F05BD" w:rsidR="00525D51" w:rsidRPr="00FE1DAD" w:rsidRDefault="00875C8D" w:rsidP="00525D51">
      <w:pPr>
        <w:pStyle w:val="Default"/>
        <w:spacing w:line="264" w:lineRule="auto"/>
        <w:rPr>
          <w:rFonts w:asciiTheme="majorHAnsi" w:eastAsia="Times New Roman" w:hAnsiTheme="majorHAnsi"/>
          <w:color w:val="000000" w:themeColor="text1"/>
          <w:sz w:val="22"/>
          <w:szCs w:val="22"/>
        </w:rPr>
      </w:pPr>
      <w:r>
        <w:rPr>
          <w:rFonts w:asciiTheme="majorHAnsi" w:hAnsiTheme="majorHAnsi"/>
          <w:color w:val="000000" w:themeColor="text1"/>
          <w:sz w:val="22"/>
          <w:szCs w:val="22"/>
        </w:rPr>
        <w:t>The successful candidates will</w:t>
      </w:r>
      <w:r w:rsidR="00152E89">
        <w:rPr>
          <w:rFonts w:asciiTheme="majorHAnsi" w:hAnsiTheme="majorHAnsi"/>
          <w:color w:val="000000" w:themeColor="text1"/>
          <w:sz w:val="22"/>
          <w:szCs w:val="22"/>
        </w:rPr>
        <w:t xml:space="preserve"> </w:t>
      </w:r>
      <w:r w:rsidR="00525D51" w:rsidRPr="00FE1DAD">
        <w:rPr>
          <w:rFonts w:asciiTheme="majorHAnsi" w:eastAsia="Times New Roman" w:hAnsiTheme="majorHAnsi"/>
          <w:color w:val="000000" w:themeColor="text1"/>
          <w:sz w:val="22"/>
          <w:szCs w:val="22"/>
        </w:rPr>
        <w:t>proactively position the SIOs in the media looking for opportunit</w:t>
      </w:r>
      <w:r w:rsidR="00152E89">
        <w:rPr>
          <w:rFonts w:asciiTheme="majorHAnsi" w:eastAsia="Times New Roman" w:hAnsiTheme="majorHAnsi"/>
          <w:color w:val="000000" w:themeColor="text1"/>
          <w:sz w:val="22"/>
          <w:szCs w:val="22"/>
        </w:rPr>
        <w:t>ies</w:t>
      </w:r>
      <w:r w:rsidR="00525D51" w:rsidRPr="00FE1DAD">
        <w:rPr>
          <w:rFonts w:asciiTheme="majorHAnsi" w:eastAsia="Times New Roman" w:hAnsiTheme="majorHAnsi"/>
          <w:color w:val="000000" w:themeColor="text1"/>
          <w:sz w:val="22"/>
          <w:szCs w:val="22"/>
        </w:rPr>
        <w:t xml:space="preserve"> to showcase good news stories and celebrate sector success.</w:t>
      </w:r>
      <w:r w:rsidR="00152E89">
        <w:rPr>
          <w:rFonts w:asciiTheme="majorHAnsi" w:eastAsia="Times New Roman" w:hAnsiTheme="majorHAnsi"/>
          <w:color w:val="000000" w:themeColor="text1"/>
          <w:sz w:val="22"/>
          <w:szCs w:val="22"/>
        </w:rPr>
        <w:t xml:space="preserve"> </w:t>
      </w:r>
      <w:r w:rsidR="00525D51" w:rsidRPr="00FE1DAD">
        <w:rPr>
          <w:rFonts w:asciiTheme="majorHAnsi" w:eastAsia="Times New Roman" w:hAnsiTheme="majorHAnsi"/>
          <w:color w:val="000000" w:themeColor="text1"/>
          <w:sz w:val="22"/>
          <w:szCs w:val="22"/>
        </w:rPr>
        <w:t>You will act as public relations manager between the SIOs, their stakeholders, local and national press and trade publications.</w:t>
      </w:r>
      <w:r w:rsidR="00152E89">
        <w:rPr>
          <w:rFonts w:asciiTheme="majorHAnsi" w:eastAsia="Times New Roman" w:hAnsiTheme="majorHAnsi"/>
          <w:color w:val="000000" w:themeColor="text1"/>
          <w:sz w:val="22"/>
          <w:szCs w:val="22"/>
        </w:rPr>
        <w:t xml:space="preserve"> </w:t>
      </w:r>
    </w:p>
    <w:p w14:paraId="63EA4074" w14:textId="77777777" w:rsidR="00525D51" w:rsidRPr="00FE1DAD" w:rsidRDefault="00525D51" w:rsidP="00525D51">
      <w:pPr>
        <w:pStyle w:val="Default"/>
        <w:spacing w:line="264" w:lineRule="auto"/>
        <w:rPr>
          <w:rFonts w:asciiTheme="majorHAnsi" w:eastAsia="Times New Roman" w:hAnsiTheme="majorHAnsi"/>
          <w:color w:val="000000" w:themeColor="text1"/>
          <w:sz w:val="22"/>
          <w:szCs w:val="22"/>
        </w:rPr>
      </w:pPr>
    </w:p>
    <w:p w14:paraId="78A8BDA9" w14:textId="77777777" w:rsidR="00E36B5F" w:rsidRPr="00FE1DAD" w:rsidRDefault="00525D51" w:rsidP="00E36B5F">
      <w:pPr>
        <w:pStyle w:val="Default"/>
        <w:spacing w:line="264" w:lineRule="auto"/>
        <w:rPr>
          <w:rFonts w:asciiTheme="majorHAnsi" w:eastAsia="Times New Roman" w:hAnsiTheme="majorHAnsi"/>
          <w:color w:val="000000" w:themeColor="text1"/>
          <w:sz w:val="22"/>
          <w:szCs w:val="22"/>
        </w:rPr>
      </w:pPr>
      <w:r w:rsidRPr="00FE1DAD">
        <w:rPr>
          <w:rFonts w:asciiTheme="majorHAnsi" w:eastAsia="Times New Roman" w:hAnsiTheme="majorHAnsi"/>
          <w:color w:val="000000" w:themeColor="text1"/>
          <w:sz w:val="22"/>
          <w:szCs w:val="22"/>
        </w:rPr>
        <w:t>You will write innovative and informative communications to members via our digital platforms and social media.</w:t>
      </w:r>
      <w:r w:rsidR="00E36B5F">
        <w:rPr>
          <w:rFonts w:asciiTheme="majorHAnsi" w:eastAsia="Times New Roman" w:hAnsiTheme="majorHAnsi"/>
          <w:color w:val="000000" w:themeColor="text1"/>
          <w:sz w:val="22"/>
          <w:szCs w:val="22"/>
        </w:rPr>
        <w:t xml:space="preserve"> </w:t>
      </w:r>
      <w:r w:rsidR="00E36B5F" w:rsidRPr="00FE1DAD">
        <w:rPr>
          <w:rFonts w:asciiTheme="majorHAnsi" w:eastAsia="Times New Roman" w:hAnsiTheme="majorHAnsi"/>
          <w:color w:val="000000" w:themeColor="text1"/>
          <w:sz w:val="22"/>
          <w:szCs w:val="22"/>
        </w:rPr>
        <w:t>You will also take the lead on public consultations collating members views and draft collective responses that speak on behalf of the association.</w:t>
      </w:r>
    </w:p>
    <w:p w14:paraId="31CF2927" w14:textId="77777777" w:rsidR="00A927A1" w:rsidRPr="00525D51" w:rsidRDefault="00A927A1" w:rsidP="00A927A1">
      <w:pPr>
        <w:pStyle w:val="Default"/>
        <w:rPr>
          <w:rFonts w:asciiTheme="majorHAnsi" w:eastAsia="Times New Roman" w:hAnsiTheme="majorHAnsi"/>
          <w:color w:val="000000" w:themeColor="text1"/>
          <w:sz w:val="22"/>
          <w:szCs w:val="22"/>
        </w:rPr>
      </w:pPr>
      <w:r w:rsidRPr="00525D51">
        <w:rPr>
          <w:rFonts w:asciiTheme="majorHAnsi" w:eastAsia="Times New Roman" w:hAnsiTheme="majorHAnsi"/>
          <w:color w:val="000000" w:themeColor="text1"/>
          <w:sz w:val="22"/>
          <w:szCs w:val="22"/>
        </w:rPr>
        <w:t xml:space="preserve"> </w:t>
      </w:r>
    </w:p>
    <w:p w14:paraId="736A8984" w14:textId="3F5242A3" w:rsidR="00DC7AB7" w:rsidRPr="00525D51" w:rsidRDefault="00A927A1" w:rsidP="00A927A1">
      <w:pPr>
        <w:pStyle w:val="Default"/>
        <w:rPr>
          <w:rFonts w:asciiTheme="majorHAnsi" w:eastAsia="Times New Roman" w:hAnsiTheme="majorHAnsi"/>
          <w:color w:val="000000" w:themeColor="text1"/>
          <w:sz w:val="22"/>
          <w:szCs w:val="22"/>
        </w:rPr>
      </w:pPr>
      <w:r w:rsidRPr="00525D51">
        <w:rPr>
          <w:rFonts w:asciiTheme="majorHAnsi" w:eastAsia="Times New Roman" w:hAnsiTheme="majorHAnsi"/>
          <w:color w:val="000000" w:themeColor="text1"/>
          <w:sz w:val="22"/>
          <w:szCs w:val="22"/>
        </w:rPr>
        <w:t>The post-holder reports to the</w:t>
      </w:r>
      <w:r w:rsidR="00FE1DAD">
        <w:rPr>
          <w:rFonts w:asciiTheme="majorHAnsi" w:eastAsia="Times New Roman" w:hAnsiTheme="majorHAnsi"/>
          <w:color w:val="000000" w:themeColor="text1"/>
          <w:sz w:val="22"/>
          <w:szCs w:val="22"/>
        </w:rPr>
        <w:t xml:space="preserve"> AUDE Executive Director and the UHR Executive Director</w:t>
      </w:r>
      <w:r w:rsidRPr="00525D51">
        <w:rPr>
          <w:rFonts w:asciiTheme="majorHAnsi" w:eastAsia="Times New Roman" w:hAnsiTheme="majorHAnsi"/>
          <w:color w:val="000000" w:themeColor="text1"/>
          <w:sz w:val="22"/>
          <w:szCs w:val="22"/>
        </w:rPr>
        <w:t xml:space="preserve">. This role has no line management responsibilities, </w:t>
      </w:r>
      <w:r w:rsidR="0075304B" w:rsidRPr="00525D51">
        <w:rPr>
          <w:rFonts w:asciiTheme="majorHAnsi" w:eastAsia="Times New Roman" w:hAnsiTheme="majorHAnsi"/>
          <w:color w:val="000000" w:themeColor="text1"/>
          <w:sz w:val="22"/>
          <w:szCs w:val="22"/>
        </w:rPr>
        <w:t xml:space="preserve">will </w:t>
      </w:r>
      <w:r w:rsidR="00AD6124" w:rsidRPr="00525D51">
        <w:rPr>
          <w:rFonts w:asciiTheme="majorHAnsi" w:eastAsia="Times New Roman" w:hAnsiTheme="majorHAnsi"/>
          <w:color w:val="000000" w:themeColor="text1"/>
          <w:sz w:val="22"/>
          <w:szCs w:val="22"/>
        </w:rPr>
        <w:t xml:space="preserve">be based in Loughborough and </w:t>
      </w:r>
      <w:r w:rsidR="0075304B" w:rsidRPr="00525D51">
        <w:rPr>
          <w:rFonts w:asciiTheme="majorHAnsi" w:eastAsia="Times New Roman" w:hAnsiTheme="majorHAnsi"/>
          <w:color w:val="000000" w:themeColor="text1"/>
          <w:sz w:val="22"/>
          <w:szCs w:val="22"/>
        </w:rPr>
        <w:t xml:space="preserve">include </w:t>
      </w:r>
      <w:r w:rsidR="00AD6124" w:rsidRPr="00525D51">
        <w:rPr>
          <w:rFonts w:asciiTheme="majorHAnsi" w:eastAsia="Times New Roman" w:hAnsiTheme="majorHAnsi"/>
          <w:color w:val="000000" w:themeColor="text1"/>
          <w:sz w:val="22"/>
          <w:szCs w:val="22"/>
        </w:rPr>
        <w:t xml:space="preserve">frequent </w:t>
      </w:r>
      <w:r w:rsidR="0075304B" w:rsidRPr="00525D51">
        <w:rPr>
          <w:rFonts w:asciiTheme="majorHAnsi" w:eastAsia="Times New Roman" w:hAnsiTheme="majorHAnsi"/>
          <w:color w:val="000000" w:themeColor="text1"/>
          <w:sz w:val="22"/>
          <w:szCs w:val="22"/>
        </w:rPr>
        <w:t>UK travel and occasional overnight stays.</w:t>
      </w:r>
    </w:p>
    <w:p w14:paraId="592A90AD" w14:textId="77777777" w:rsidR="00DC7AB7" w:rsidRPr="00F279B2" w:rsidRDefault="00DC7AB7" w:rsidP="00621F12">
      <w:pPr>
        <w:pStyle w:val="NoSpacing"/>
        <w:spacing w:line="264" w:lineRule="auto"/>
        <w:rPr>
          <w:rFonts w:asciiTheme="majorHAnsi" w:eastAsia="Times New Roman" w:hAnsiTheme="majorHAnsi" w:cs="Arial"/>
          <w:color w:val="000000" w:themeColor="text1"/>
        </w:rPr>
      </w:pPr>
    </w:p>
    <w:p w14:paraId="50FD2346" w14:textId="77777777" w:rsidR="00F279B2" w:rsidRDefault="00E41BFF" w:rsidP="00621F12">
      <w:pPr>
        <w:pStyle w:val="Title"/>
        <w:spacing w:line="264" w:lineRule="auto"/>
        <w:rPr>
          <w:sz w:val="40"/>
        </w:rPr>
      </w:pPr>
      <w:r w:rsidRPr="00F279B2">
        <w:rPr>
          <w:sz w:val="40"/>
        </w:rPr>
        <w:t>You need to be…</w:t>
      </w:r>
    </w:p>
    <w:p w14:paraId="1A3F19E3" w14:textId="77777777" w:rsidR="00372A4E" w:rsidRPr="007F6721" w:rsidRDefault="00372A4E" w:rsidP="00621F12">
      <w:pPr>
        <w:spacing w:after="0" w:line="264" w:lineRule="auto"/>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937"/>
      </w:tblGrid>
      <w:tr w:rsidR="00F7139C" w:rsidRPr="00F279B2" w14:paraId="41FCCF1A" w14:textId="77777777" w:rsidTr="00044602">
        <w:tc>
          <w:tcPr>
            <w:tcW w:w="10598" w:type="dxa"/>
            <w:gridSpan w:val="2"/>
          </w:tcPr>
          <w:p w14:paraId="01D0CAB2" w14:textId="77777777" w:rsidR="003A169E" w:rsidRPr="00F279B2" w:rsidRDefault="00286126" w:rsidP="00246040">
            <w:pPr>
              <w:spacing w:after="0" w:line="264" w:lineRule="auto"/>
              <w:rPr>
                <w:rFonts w:asciiTheme="majorHAnsi" w:hAnsiTheme="majorHAnsi" w:cs="Arial"/>
              </w:rPr>
            </w:pPr>
            <w:r w:rsidRPr="00813B17">
              <w:rPr>
                <w:rFonts w:asciiTheme="majorHAnsi" w:hAnsiTheme="majorHAnsi" w:cs="Arial"/>
                <w:sz w:val="28"/>
              </w:rPr>
              <w:t>A</w:t>
            </w:r>
            <w:r w:rsidR="006458A6" w:rsidRPr="00813B17">
              <w:rPr>
                <w:rFonts w:asciiTheme="majorHAnsi" w:hAnsiTheme="majorHAnsi" w:cs="Arial"/>
                <w:sz w:val="28"/>
              </w:rPr>
              <w:t xml:space="preserve"> </w:t>
            </w:r>
            <w:r w:rsidRPr="00813B17">
              <w:rPr>
                <w:rFonts w:asciiTheme="majorHAnsi" w:hAnsiTheme="majorHAnsi" w:cs="Arial"/>
                <w:b/>
                <w:sz w:val="28"/>
              </w:rPr>
              <w:t>member</w:t>
            </w:r>
            <w:r w:rsidR="00594BAB" w:rsidRPr="00813B17">
              <w:rPr>
                <w:rFonts w:asciiTheme="majorHAnsi" w:hAnsiTheme="majorHAnsi" w:cs="Arial"/>
                <w:b/>
                <w:sz w:val="28"/>
              </w:rPr>
              <w:t>-</w:t>
            </w:r>
            <w:r w:rsidRPr="00813B17">
              <w:rPr>
                <w:rFonts w:asciiTheme="majorHAnsi" w:hAnsiTheme="majorHAnsi" w:cs="Arial"/>
                <w:b/>
                <w:sz w:val="28"/>
              </w:rPr>
              <w:t>focussed</w:t>
            </w:r>
            <w:r w:rsidRPr="00813B17">
              <w:rPr>
                <w:rFonts w:asciiTheme="majorHAnsi" w:hAnsiTheme="majorHAnsi" w:cs="Arial"/>
                <w:sz w:val="28"/>
              </w:rPr>
              <w:t xml:space="preserve">, </w:t>
            </w:r>
            <w:r w:rsidR="00E73836" w:rsidRPr="00813B17">
              <w:rPr>
                <w:rFonts w:asciiTheme="majorHAnsi" w:hAnsiTheme="majorHAnsi" w:cs="Arial"/>
                <w:sz w:val="28"/>
              </w:rPr>
              <w:t xml:space="preserve">well organised, </w:t>
            </w:r>
            <w:r w:rsidR="00E73836" w:rsidRPr="00813B17">
              <w:rPr>
                <w:rFonts w:asciiTheme="majorHAnsi" w:hAnsiTheme="majorHAnsi" w:cs="Arial"/>
                <w:b/>
                <w:sz w:val="28"/>
              </w:rPr>
              <w:t>communications expert</w:t>
            </w:r>
            <w:r w:rsidR="00246040" w:rsidRPr="00813B17">
              <w:rPr>
                <w:rFonts w:asciiTheme="majorHAnsi" w:hAnsiTheme="majorHAnsi" w:cs="Arial"/>
                <w:sz w:val="28"/>
              </w:rPr>
              <w:t>.</w:t>
            </w:r>
            <w:r w:rsidR="00676FC0" w:rsidRPr="00813B17">
              <w:rPr>
                <w:rFonts w:asciiTheme="majorHAnsi" w:hAnsiTheme="majorHAnsi" w:cs="Arial"/>
                <w:sz w:val="28"/>
              </w:rPr>
              <w:t xml:space="preserve"> </w:t>
            </w:r>
            <w:r w:rsidR="00321C78" w:rsidRPr="00813B17">
              <w:rPr>
                <w:rFonts w:asciiTheme="majorHAnsi" w:hAnsiTheme="majorHAnsi" w:cs="Arial"/>
                <w:sz w:val="28"/>
              </w:rPr>
              <w:t xml:space="preserve">Someone who </w:t>
            </w:r>
            <w:r w:rsidR="00E73836" w:rsidRPr="00813B17">
              <w:rPr>
                <w:rFonts w:asciiTheme="majorHAnsi" w:hAnsiTheme="majorHAnsi" w:cs="Arial"/>
                <w:sz w:val="28"/>
              </w:rPr>
              <w:t xml:space="preserve">can produce </w:t>
            </w:r>
            <w:r w:rsidR="00E73836" w:rsidRPr="00813B17">
              <w:rPr>
                <w:rFonts w:asciiTheme="majorHAnsi" w:hAnsiTheme="majorHAnsi" w:cs="Arial"/>
                <w:b/>
                <w:sz w:val="28"/>
              </w:rPr>
              <w:t>engaging online and written content</w:t>
            </w:r>
            <w:r w:rsidR="00E73836" w:rsidRPr="00813B17">
              <w:rPr>
                <w:rFonts w:asciiTheme="majorHAnsi" w:hAnsiTheme="majorHAnsi" w:cs="Arial"/>
                <w:sz w:val="28"/>
              </w:rPr>
              <w:t>, targeting a variety of audiences.</w:t>
            </w:r>
            <w:r w:rsidR="001D193B">
              <w:rPr>
                <w:rFonts w:asciiTheme="majorHAnsi" w:hAnsiTheme="majorHAnsi" w:cs="Arial"/>
                <w:sz w:val="28"/>
              </w:rPr>
              <w:t xml:space="preserve"> </w:t>
            </w:r>
          </w:p>
        </w:tc>
      </w:tr>
      <w:tr w:rsidR="00F7139C" w:rsidRPr="00F279B2" w14:paraId="0979D1AF" w14:textId="77777777" w:rsidTr="00044602">
        <w:tc>
          <w:tcPr>
            <w:tcW w:w="534" w:type="dxa"/>
          </w:tcPr>
          <w:p w14:paraId="1AA1FA62"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530F353A" w14:textId="77777777" w:rsidR="00F7139C" w:rsidRPr="00F279B2" w:rsidRDefault="00F7139C" w:rsidP="00621F12">
            <w:pPr>
              <w:spacing w:after="0" w:line="264" w:lineRule="auto"/>
              <w:rPr>
                <w:rFonts w:asciiTheme="majorHAnsi" w:hAnsiTheme="majorHAnsi" w:cs="Arial"/>
              </w:rPr>
            </w:pPr>
            <w:r w:rsidRPr="00F279B2">
              <w:rPr>
                <w:rFonts w:asciiTheme="majorHAnsi" w:hAnsiTheme="majorHAnsi" w:cs="Arial"/>
              </w:rPr>
              <w:t>Because</w:t>
            </w:r>
            <w:r w:rsidR="00696658" w:rsidRPr="00F279B2">
              <w:rPr>
                <w:rFonts w:asciiTheme="majorHAnsi" w:hAnsiTheme="majorHAnsi" w:cs="Arial"/>
              </w:rPr>
              <w:t xml:space="preserve"> you will need to…</w:t>
            </w:r>
          </w:p>
        </w:tc>
      </w:tr>
      <w:tr w:rsidR="00F7139C" w:rsidRPr="00F279B2" w14:paraId="7B88BE0C" w14:textId="77777777" w:rsidTr="00044602">
        <w:tc>
          <w:tcPr>
            <w:tcW w:w="534" w:type="dxa"/>
          </w:tcPr>
          <w:p w14:paraId="216DD15C"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0D058566" w14:textId="77777777" w:rsidR="002B7F99" w:rsidRPr="002B7F99" w:rsidRDefault="002B7F99" w:rsidP="002B7F99">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Create online content in the form of news articles, </w:t>
            </w:r>
            <w:r w:rsidR="009B5298">
              <w:rPr>
                <w:rFonts w:asciiTheme="majorHAnsi" w:hAnsiTheme="majorHAnsi"/>
                <w:color w:val="000000" w:themeColor="text1"/>
                <w:sz w:val="22"/>
                <w:szCs w:val="22"/>
              </w:rPr>
              <w:t>blogs and resource pages</w:t>
            </w:r>
          </w:p>
          <w:p w14:paraId="27DB5EC4" w14:textId="77777777" w:rsidR="002B7F99" w:rsidRDefault="002B7F99" w:rsidP="002B7F99">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Plan the social media activity, posting and responding where appropriate</w:t>
            </w:r>
          </w:p>
          <w:p w14:paraId="25CF4E56" w14:textId="1BF1A3EB" w:rsidR="009B5298" w:rsidRDefault="009B5298" w:rsidP="002B7F99">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Collate and write content for </w:t>
            </w:r>
            <w:r w:rsidR="00525D51">
              <w:rPr>
                <w:rFonts w:asciiTheme="majorHAnsi" w:hAnsiTheme="majorHAnsi"/>
                <w:color w:val="000000" w:themeColor="text1"/>
                <w:sz w:val="22"/>
                <w:szCs w:val="22"/>
              </w:rPr>
              <w:t>electronic and print newsletters, reports and other communications</w:t>
            </w:r>
            <w:r w:rsidR="005E63B6">
              <w:rPr>
                <w:rFonts w:asciiTheme="majorHAnsi" w:hAnsiTheme="majorHAnsi"/>
                <w:color w:val="000000" w:themeColor="text1"/>
                <w:sz w:val="22"/>
                <w:szCs w:val="22"/>
              </w:rPr>
              <w:t xml:space="preserve"> </w:t>
            </w:r>
          </w:p>
          <w:p w14:paraId="1CFCF783" w14:textId="77777777" w:rsidR="009B5298" w:rsidRDefault="00813B17" w:rsidP="002B7F99">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Have</w:t>
            </w:r>
            <w:r w:rsidR="009B5298">
              <w:rPr>
                <w:rFonts w:asciiTheme="majorHAnsi" w:hAnsiTheme="majorHAnsi"/>
                <w:color w:val="000000" w:themeColor="text1"/>
                <w:sz w:val="22"/>
                <w:szCs w:val="22"/>
              </w:rPr>
              <w:t xml:space="preserve"> strong marketing skills across all communication channels, so that you can increase member engagement</w:t>
            </w:r>
          </w:p>
          <w:p w14:paraId="2FB00DE5" w14:textId="202A36AE" w:rsidR="00813B17" w:rsidRPr="00F279B2" w:rsidRDefault="00813B17" w:rsidP="00813B17">
            <w:pPr>
              <w:pStyle w:val="ListParagraph"/>
              <w:numPr>
                <w:ilvl w:val="0"/>
                <w:numId w:val="8"/>
              </w:numPr>
              <w:spacing w:after="0" w:line="264" w:lineRule="auto"/>
              <w:rPr>
                <w:rFonts w:asciiTheme="majorHAnsi" w:hAnsiTheme="majorHAnsi" w:cs="Arial"/>
                <w:b/>
                <w:u w:val="single"/>
              </w:rPr>
            </w:pPr>
            <w:r>
              <w:rPr>
                <w:rFonts w:asciiTheme="majorHAnsi" w:hAnsiTheme="majorHAnsi"/>
                <w:color w:val="000000" w:themeColor="text1"/>
              </w:rPr>
              <w:t>Display e</w:t>
            </w:r>
            <w:r w:rsidRPr="00F279B2">
              <w:rPr>
                <w:rFonts w:asciiTheme="majorHAnsi" w:hAnsiTheme="majorHAnsi"/>
                <w:color w:val="000000" w:themeColor="text1"/>
              </w:rPr>
              <w:t>xcellent organisational skills</w:t>
            </w:r>
            <w:r>
              <w:rPr>
                <w:rFonts w:asciiTheme="majorHAnsi" w:hAnsiTheme="majorHAnsi"/>
                <w:color w:val="000000" w:themeColor="text1"/>
              </w:rPr>
              <w:t>, to lead on your projects and be a partner in others</w:t>
            </w:r>
          </w:p>
          <w:p w14:paraId="1011D19A" w14:textId="704452DB" w:rsidR="00813B17" w:rsidRDefault="00813B17" w:rsidP="00813B17">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Manage several projects at the same time</w:t>
            </w:r>
          </w:p>
          <w:p w14:paraId="082B8536" w14:textId="1FDA7541" w:rsidR="00525D51" w:rsidRDefault="00525D51" w:rsidP="00813B17">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Work with the Operations Director to analyse usage data, engagement scores and other information</w:t>
            </w:r>
          </w:p>
          <w:p w14:paraId="16A2B865" w14:textId="77777777" w:rsidR="00686285" w:rsidRPr="009B5298" w:rsidRDefault="009B5298" w:rsidP="009B5298">
            <w:pPr>
              <w:pStyle w:val="Default"/>
              <w:numPr>
                <w:ilvl w:val="0"/>
                <w:numId w:val="8"/>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Provide general communication support and work with any communications working groups</w:t>
            </w:r>
          </w:p>
        </w:tc>
      </w:tr>
    </w:tbl>
    <w:p w14:paraId="47EFDDE0" w14:textId="77777777" w:rsidR="00CD22D8" w:rsidRDefault="00CD22D8" w:rsidP="00621F12">
      <w:pPr>
        <w:spacing w:after="0" w:line="264" w:lineRule="auto"/>
        <w:rPr>
          <w:rFonts w:asciiTheme="majorHAnsi" w:hAnsiTheme="majorHAnsi" w:cs="Arial"/>
          <w:b/>
          <w:u w:val="single"/>
        </w:rPr>
      </w:pPr>
    </w:p>
    <w:p w14:paraId="581FBC9B" w14:textId="77777777" w:rsidR="00621F12" w:rsidRDefault="00621F12"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937"/>
      </w:tblGrid>
      <w:tr w:rsidR="00F7139C" w:rsidRPr="00F279B2" w14:paraId="359CFAD0" w14:textId="77777777" w:rsidTr="00044602">
        <w:tc>
          <w:tcPr>
            <w:tcW w:w="10598" w:type="dxa"/>
            <w:gridSpan w:val="2"/>
          </w:tcPr>
          <w:p w14:paraId="5493652B" w14:textId="77777777" w:rsidR="003A169E" w:rsidRPr="00F279B2" w:rsidRDefault="00A47C69" w:rsidP="00EA2C7E">
            <w:pPr>
              <w:spacing w:after="0" w:line="264" w:lineRule="auto"/>
              <w:rPr>
                <w:rFonts w:asciiTheme="majorHAnsi" w:hAnsiTheme="majorHAnsi" w:cs="Arial"/>
              </w:rPr>
            </w:pPr>
            <w:r w:rsidRPr="00813B17">
              <w:rPr>
                <w:rFonts w:asciiTheme="majorHAnsi" w:hAnsiTheme="majorHAnsi" w:cs="Arial"/>
                <w:b/>
                <w:sz w:val="28"/>
              </w:rPr>
              <w:lastRenderedPageBreak/>
              <w:t>Experienced at dealing with press</w:t>
            </w:r>
            <w:r w:rsidR="00813B17" w:rsidRPr="00813B17">
              <w:rPr>
                <w:rFonts w:asciiTheme="majorHAnsi" w:hAnsiTheme="majorHAnsi" w:cs="Arial"/>
                <w:sz w:val="28"/>
              </w:rPr>
              <w:t xml:space="preserve">, briefing journalists and ensure the </w:t>
            </w:r>
            <w:r w:rsidR="00813B17" w:rsidRPr="00813B17">
              <w:rPr>
                <w:rFonts w:asciiTheme="majorHAnsi" w:hAnsiTheme="majorHAnsi" w:cs="Arial"/>
                <w:b/>
                <w:sz w:val="28"/>
              </w:rPr>
              <w:t>correct messages</w:t>
            </w:r>
            <w:r w:rsidR="00813B17" w:rsidRPr="00813B17">
              <w:rPr>
                <w:rFonts w:asciiTheme="majorHAnsi" w:hAnsiTheme="majorHAnsi" w:cs="Arial"/>
                <w:sz w:val="28"/>
              </w:rPr>
              <w:t xml:space="preserve"> are communicated.</w:t>
            </w:r>
            <w:r w:rsidR="003A169E" w:rsidRPr="001823CE">
              <w:rPr>
                <w:rFonts w:asciiTheme="majorHAnsi" w:hAnsiTheme="majorHAnsi" w:cs="Arial"/>
                <w:sz w:val="28"/>
              </w:rPr>
              <w:t xml:space="preserve">  </w:t>
            </w:r>
          </w:p>
        </w:tc>
      </w:tr>
      <w:tr w:rsidR="00F7139C" w:rsidRPr="00F279B2" w14:paraId="5C2D7571" w14:textId="77777777" w:rsidTr="00044602">
        <w:tc>
          <w:tcPr>
            <w:tcW w:w="534" w:type="dxa"/>
          </w:tcPr>
          <w:p w14:paraId="624ECF62"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0476C9EE" w14:textId="1CDA8A9C" w:rsidR="00F7139C" w:rsidRPr="00F279B2" w:rsidRDefault="00B97C28" w:rsidP="00621F12">
            <w:pPr>
              <w:spacing w:after="0" w:line="264" w:lineRule="auto"/>
              <w:rPr>
                <w:rFonts w:asciiTheme="majorHAnsi" w:hAnsiTheme="majorHAnsi" w:cs="Arial"/>
              </w:rPr>
            </w:pPr>
            <w:r w:rsidRPr="00F279B2">
              <w:rPr>
                <w:rFonts w:asciiTheme="majorHAnsi" w:hAnsiTheme="majorHAnsi" w:cs="Arial"/>
              </w:rPr>
              <w:t xml:space="preserve">Because </w:t>
            </w:r>
            <w:r w:rsidR="004C69E9">
              <w:rPr>
                <w:rFonts w:asciiTheme="majorHAnsi" w:hAnsiTheme="majorHAnsi" w:cs="Arial"/>
              </w:rPr>
              <w:t xml:space="preserve">in conjunction with colleagues </w:t>
            </w:r>
            <w:r w:rsidRPr="00F279B2">
              <w:rPr>
                <w:rFonts w:asciiTheme="majorHAnsi" w:hAnsiTheme="majorHAnsi" w:cs="Arial"/>
              </w:rPr>
              <w:t>you will need to…</w:t>
            </w:r>
          </w:p>
        </w:tc>
      </w:tr>
      <w:tr w:rsidR="00F7139C" w:rsidRPr="00F279B2" w14:paraId="206B4D2A" w14:textId="77777777" w:rsidTr="00044602">
        <w:tc>
          <w:tcPr>
            <w:tcW w:w="534" w:type="dxa"/>
          </w:tcPr>
          <w:p w14:paraId="56FF62EA"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1E82964F" w14:textId="77777777" w:rsidR="00A47C69" w:rsidRPr="00A47C69" w:rsidRDefault="00A47C69" w:rsidP="00A47C69">
            <w:pPr>
              <w:pStyle w:val="Default"/>
              <w:numPr>
                <w:ilvl w:val="0"/>
                <w:numId w:val="7"/>
              </w:numPr>
              <w:spacing w:line="264" w:lineRule="auto"/>
              <w:rPr>
                <w:rFonts w:asciiTheme="majorHAnsi" w:hAnsiTheme="majorHAnsi"/>
                <w:color w:val="000000" w:themeColor="text1"/>
                <w:sz w:val="22"/>
                <w:szCs w:val="22"/>
              </w:rPr>
            </w:pPr>
            <w:r w:rsidRPr="00A47C69">
              <w:rPr>
                <w:rFonts w:asciiTheme="majorHAnsi" w:hAnsiTheme="majorHAnsi"/>
                <w:color w:val="000000" w:themeColor="text1"/>
                <w:sz w:val="22"/>
                <w:szCs w:val="22"/>
              </w:rPr>
              <w:t xml:space="preserve">Deal with media enquiries, briefing journalists and creating narrative for release. You will liaise across the associations to ensure messages resonate with the audience and convey the correct messages. </w:t>
            </w:r>
          </w:p>
          <w:p w14:paraId="12CD0C60" w14:textId="77777777" w:rsidR="00A47C69" w:rsidRDefault="00A47C69" w:rsidP="00A47C69">
            <w:pPr>
              <w:pStyle w:val="Default"/>
              <w:numPr>
                <w:ilvl w:val="0"/>
                <w:numId w:val="7"/>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 xml:space="preserve">Be able to </w:t>
            </w:r>
            <w:r w:rsidRPr="00A47C69">
              <w:rPr>
                <w:rFonts w:asciiTheme="majorHAnsi" w:hAnsiTheme="majorHAnsi"/>
                <w:color w:val="000000" w:themeColor="text1"/>
                <w:sz w:val="22"/>
                <w:szCs w:val="22"/>
              </w:rPr>
              <w:t xml:space="preserve">spot warning signs from challenging enquiries and be able to manage them effectively to protect and build the reputation of the </w:t>
            </w:r>
            <w:r>
              <w:rPr>
                <w:rFonts w:asciiTheme="majorHAnsi" w:hAnsiTheme="majorHAnsi"/>
                <w:color w:val="000000" w:themeColor="text1"/>
                <w:sz w:val="22"/>
                <w:szCs w:val="22"/>
              </w:rPr>
              <w:t>associations</w:t>
            </w:r>
            <w:r w:rsidRPr="00A47C69">
              <w:rPr>
                <w:rFonts w:asciiTheme="majorHAnsi" w:hAnsiTheme="majorHAnsi"/>
                <w:color w:val="000000" w:themeColor="text1"/>
                <w:sz w:val="22"/>
                <w:szCs w:val="22"/>
              </w:rPr>
              <w:t>.</w:t>
            </w:r>
          </w:p>
          <w:p w14:paraId="5F6070C7" w14:textId="77777777" w:rsidR="00A47C69" w:rsidRDefault="00A47C69" w:rsidP="00A47C69">
            <w:pPr>
              <w:pStyle w:val="Default"/>
              <w:numPr>
                <w:ilvl w:val="0"/>
                <w:numId w:val="7"/>
              </w:numPr>
              <w:spacing w:line="264" w:lineRule="auto"/>
              <w:rPr>
                <w:rFonts w:asciiTheme="majorHAnsi" w:hAnsiTheme="majorHAnsi"/>
                <w:color w:val="000000" w:themeColor="text1"/>
                <w:sz w:val="22"/>
                <w:szCs w:val="22"/>
              </w:rPr>
            </w:pPr>
            <w:r w:rsidRPr="00A47C69">
              <w:rPr>
                <w:rFonts w:asciiTheme="majorHAnsi" w:hAnsiTheme="majorHAnsi"/>
                <w:color w:val="000000" w:themeColor="text1"/>
                <w:sz w:val="22"/>
                <w:szCs w:val="22"/>
              </w:rPr>
              <w:t>Demonstrable experience of building effective working relationships with journalists, colleagues and other stakeholders.</w:t>
            </w:r>
          </w:p>
          <w:p w14:paraId="11D35B16" w14:textId="77777777" w:rsidR="00663EE1" w:rsidRPr="00663EE1" w:rsidRDefault="00663EE1" w:rsidP="00F23C8F">
            <w:pPr>
              <w:pStyle w:val="Default"/>
              <w:numPr>
                <w:ilvl w:val="0"/>
                <w:numId w:val="7"/>
              </w:numPr>
              <w:spacing w:line="264" w:lineRule="auto"/>
              <w:rPr>
                <w:rFonts w:asciiTheme="majorHAnsi" w:hAnsiTheme="majorHAnsi"/>
                <w:color w:val="000000" w:themeColor="text1"/>
                <w:sz w:val="22"/>
                <w:szCs w:val="22"/>
              </w:rPr>
            </w:pPr>
            <w:r w:rsidRPr="00663EE1">
              <w:rPr>
                <w:rFonts w:asciiTheme="majorHAnsi" w:hAnsiTheme="majorHAnsi"/>
                <w:color w:val="000000" w:themeColor="text1"/>
                <w:sz w:val="22"/>
                <w:szCs w:val="22"/>
              </w:rPr>
              <w:t>Develop media handling plans</w:t>
            </w:r>
          </w:p>
          <w:p w14:paraId="745A17D5" w14:textId="77777777" w:rsidR="00A47C69" w:rsidRPr="00A47C69" w:rsidRDefault="00A47C69" w:rsidP="00663EE1">
            <w:pPr>
              <w:pStyle w:val="Default"/>
              <w:numPr>
                <w:ilvl w:val="0"/>
                <w:numId w:val="7"/>
              </w:numPr>
              <w:spacing w:line="264" w:lineRule="auto"/>
              <w:rPr>
                <w:rFonts w:asciiTheme="majorHAnsi" w:hAnsiTheme="majorHAnsi"/>
                <w:color w:val="000000" w:themeColor="text1"/>
                <w:sz w:val="22"/>
                <w:szCs w:val="22"/>
              </w:rPr>
            </w:pPr>
            <w:r w:rsidRPr="00A47C69">
              <w:rPr>
                <w:rFonts w:asciiTheme="majorHAnsi" w:hAnsiTheme="majorHAnsi"/>
                <w:color w:val="000000" w:themeColor="text1"/>
                <w:sz w:val="22"/>
                <w:szCs w:val="22"/>
              </w:rPr>
              <w:t xml:space="preserve">Deal promptly with media enquiries, alerting colleagues and management where appropriate, formulating responses and logging them </w:t>
            </w:r>
            <w:r>
              <w:rPr>
                <w:rFonts w:asciiTheme="majorHAnsi" w:hAnsiTheme="majorHAnsi"/>
                <w:color w:val="000000" w:themeColor="text1"/>
                <w:sz w:val="22"/>
                <w:szCs w:val="22"/>
              </w:rPr>
              <w:t>centrally</w:t>
            </w:r>
          </w:p>
          <w:p w14:paraId="3F51331A" w14:textId="77777777" w:rsidR="00833296" w:rsidRPr="00663EE1" w:rsidRDefault="002B7F99" w:rsidP="004D2F80">
            <w:pPr>
              <w:pStyle w:val="Default"/>
              <w:numPr>
                <w:ilvl w:val="0"/>
                <w:numId w:val="7"/>
              </w:numPr>
              <w:spacing w:line="264" w:lineRule="auto"/>
              <w:rPr>
                <w:rFonts w:asciiTheme="majorHAnsi" w:hAnsiTheme="majorHAnsi"/>
                <w:color w:val="000000" w:themeColor="text1"/>
                <w:sz w:val="22"/>
                <w:szCs w:val="22"/>
              </w:rPr>
            </w:pPr>
            <w:r w:rsidRPr="00663EE1">
              <w:rPr>
                <w:rFonts w:asciiTheme="majorHAnsi" w:hAnsiTheme="majorHAnsi"/>
                <w:color w:val="000000" w:themeColor="text1"/>
                <w:sz w:val="22"/>
                <w:szCs w:val="22"/>
              </w:rPr>
              <w:t>Display exceptional interpersonal and relationship management skills</w:t>
            </w:r>
          </w:p>
          <w:p w14:paraId="29223581" w14:textId="77777777" w:rsidR="00833296" w:rsidRPr="00EA2C7E" w:rsidRDefault="00833296" w:rsidP="00833296">
            <w:pPr>
              <w:pStyle w:val="Default"/>
              <w:spacing w:line="264" w:lineRule="auto"/>
              <w:rPr>
                <w:rFonts w:asciiTheme="majorHAnsi" w:hAnsiTheme="majorHAnsi"/>
                <w:color w:val="000000" w:themeColor="text1"/>
                <w:sz w:val="22"/>
                <w:szCs w:val="22"/>
              </w:rPr>
            </w:pPr>
          </w:p>
        </w:tc>
      </w:tr>
    </w:tbl>
    <w:p w14:paraId="4F7BF9AE" w14:textId="77777777" w:rsidR="00EA2C7E" w:rsidRDefault="00EA2C7E"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937"/>
      </w:tblGrid>
      <w:tr w:rsidR="0044358C" w:rsidRPr="00F279B2" w14:paraId="787A9CA3" w14:textId="77777777" w:rsidTr="00044602">
        <w:tc>
          <w:tcPr>
            <w:tcW w:w="10598" w:type="dxa"/>
            <w:gridSpan w:val="2"/>
          </w:tcPr>
          <w:p w14:paraId="6226759B" w14:textId="77777777" w:rsidR="001823CE" w:rsidRPr="001823CE" w:rsidRDefault="00621F12" w:rsidP="00EA2C7E">
            <w:pPr>
              <w:spacing w:after="0" w:line="264" w:lineRule="auto"/>
              <w:rPr>
                <w:rFonts w:asciiTheme="majorHAnsi" w:hAnsiTheme="majorHAnsi" w:cs="Arial"/>
                <w:sz w:val="28"/>
              </w:rPr>
            </w:pPr>
            <w:r>
              <w:rPr>
                <w:rFonts w:asciiTheme="majorHAnsi" w:hAnsiTheme="majorHAnsi" w:cs="Arial"/>
                <w:b/>
                <w:u w:val="single"/>
              </w:rPr>
              <w:br w:type="page"/>
            </w:r>
            <w:r w:rsidR="00EA2C7E" w:rsidRPr="001F1388">
              <w:rPr>
                <w:rFonts w:asciiTheme="majorHAnsi" w:hAnsiTheme="majorHAnsi" w:cs="Arial"/>
                <w:sz w:val="28"/>
              </w:rPr>
              <w:t xml:space="preserve">Someone who can </w:t>
            </w:r>
            <w:r w:rsidR="001F1388" w:rsidRPr="001F1388">
              <w:rPr>
                <w:rFonts w:asciiTheme="majorHAnsi" w:hAnsiTheme="majorHAnsi" w:cs="Arial"/>
                <w:b/>
                <w:sz w:val="28"/>
              </w:rPr>
              <w:t>maximise the impact of our events</w:t>
            </w:r>
            <w:r w:rsidR="001F1388" w:rsidRPr="001F1388">
              <w:rPr>
                <w:rFonts w:asciiTheme="majorHAnsi" w:hAnsiTheme="majorHAnsi" w:cs="Arial"/>
                <w:sz w:val="28"/>
              </w:rPr>
              <w:t xml:space="preserve"> through targeted, time specific communications.</w:t>
            </w:r>
          </w:p>
        </w:tc>
      </w:tr>
      <w:tr w:rsidR="0044358C" w:rsidRPr="00F279B2" w14:paraId="753EE95B" w14:textId="77777777" w:rsidTr="00044602">
        <w:tc>
          <w:tcPr>
            <w:tcW w:w="534" w:type="dxa"/>
          </w:tcPr>
          <w:p w14:paraId="12D8178C" w14:textId="77777777" w:rsidR="0044358C" w:rsidRPr="00F279B2" w:rsidRDefault="0044358C" w:rsidP="00A97F81">
            <w:pPr>
              <w:spacing w:after="0" w:line="264" w:lineRule="auto"/>
              <w:rPr>
                <w:rFonts w:asciiTheme="majorHAnsi" w:hAnsiTheme="majorHAnsi" w:cs="Arial"/>
                <w:b/>
                <w:u w:val="single"/>
              </w:rPr>
            </w:pPr>
          </w:p>
        </w:tc>
        <w:tc>
          <w:tcPr>
            <w:tcW w:w="10064" w:type="dxa"/>
          </w:tcPr>
          <w:p w14:paraId="070C12EE" w14:textId="77777777" w:rsidR="0044358C" w:rsidRPr="00F279B2" w:rsidRDefault="0044358C" w:rsidP="00A97F81">
            <w:pPr>
              <w:spacing w:after="0" w:line="264" w:lineRule="auto"/>
              <w:rPr>
                <w:rFonts w:asciiTheme="majorHAnsi" w:hAnsiTheme="majorHAnsi" w:cs="Arial"/>
              </w:rPr>
            </w:pPr>
            <w:r w:rsidRPr="00F279B2">
              <w:rPr>
                <w:rFonts w:asciiTheme="majorHAnsi" w:hAnsiTheme="majorHAnsi" w:cs="Arial"/>
              </w:rPr>
              <w:t>Because you will need to…</w:t>
            </w:r>
          </w:p>
        </w:tc>
      </w:tr>
      <w:tr w:rsidR="0044358C" w:rsidRPr="00F279B2" w14:paraId="1282C66F" w14:textId="77777777" w:rsidTr="00044602">
        <w:tc>
          <w:tcPr>
            <w:tcW w:w="534" w:type="dxa"/>
          </w:tcPr>
          <w:p w14:paraId="098B5168" w14:textId="77777777" w:rsidR="0044358C" w:rsidRPr="00F279B2" w:rsidRDefault="0044358C" w:rsidP="00A97F81">
            <w:pPr>
              <w:spacing w:after="0" w:line="264" w:lineRule="auto"/>
              <w:rPr>
                <w:rFonts w:asciiTheme="majorHAnsi" w:hAnsiTheme="majorHAnsi" w:cs="Arial"/>
                <w:b/>
                <w:u w:val="single"/>
              </w:rPr>
            </w:pPr>
          </w:p>
        </w:tc>
        <w:tc>
          <w:tcPr>
            <w:tcW w:w="10064" w:type="dxa"/>
          </w:tcPr>
          <w:p w14:paraId="40BEB44F" w14:textId="77777777" w:rsidR="00E73836" w:rsidRDefault="00E73836" w:rsidP="00E73836">
            <w:pPr>
              <w:pStyle w:val="ListParagraph"/>
              <w:numPr>
                <w:ilvl w:val="0"/>
                <w:numId w:val="9"/>
              </w:numPr>
              <w:rPr>
                <w:rFonts w:asciiTheme="majorHAnsi" w:hAnsiTheme="majorHAnsi" w:cs="Arial"/>
                <w:color w:val="000000" w:themeColor="text1"/>
              </w:rPr>
            </w:pPr>
            <w:r w:rsidRPr="00D63CAE">
              <w:rPr>
                <w:rFonts w:asciiTheme="majorHAnsi" w:hAnsiTheme="majorHAnsi" w:cs="Arial"/>
                <w:color w:val="000000" w:themeColor="text1"/>
              </w:rPr>
              <w:t xml:space="preserve">Support </w:t>
            </w:r>
            <w:r>
              <w:rPr>
                <w:rFonts w:asciiTheme="majorHAnsi" w:hAnsiTheme="majorHAnsi" w:cs="Arial"/>
                <w:color w:val="000000" w:themeColor="text1"/>
              </w:rPr>
              <w:t>training events and award ceremonies ensuring that the appropriate marketing and communications channels are used to maximise attendance</w:t>
            </w:r>
          </w:p>
          <w:p w14:paraId="6F181702" w14:textId="77777777" w:rsidR="00E73836" w:rsidRDefault="00E73836" w:rsidP="00E73836">
            <w:pPr>
              <w:pStyle w:val="ListParagraph"/>
              <w:numPr>
                <w:ilvl w:val="0"/>
                <w:numId w:val="9"/>
              </w:numPr>
              <w:rPr>
                <w:rFonts w:asciiTheme="majorHAnsi" w:hAnsiTheme="majorHAnsi" w:cs="Arial"/>
                <w:color w:val="000000" w:themeColor="text1"/>
              </w:rPr>
            </w:pPr>
            <w:r>
              <w:rPr>
                <w:rFonts w:asciiTheme="majorHAnsi" w:hAnsiTheme="majorHAnsi" w:cs="Arial"/>
                <w:color w:val="000000" w:themeColor="text1"/>
              </w:rPr>
              <w:t>Ensure every conference has a communications plan and a press/</w:t>
            </w:r>
            <w:proofErr w:type="spellStart"/>
            <w:r>
              <w:rPr>
                <w:rFonts w:asciiTheme="majorHAnsi" w:hAnsiTheme="majorHAnsi" w:cs="Arial"/>
                <w:color w:val="000000" w:themeColor="text1"/>
              </w:rPr>
              <w:t>pr</w:t>
            </w:r>
            <w:proofErr w:type="spellEnd"/>
            <w:r>
              <w:rPr>
                <w:rFonts w:asciiTheme="majorHAnsi" w:hAnsiTheme="majorHAnsi" w:cs="Arial"/>
                <w:color w:val="000000" w:themeColor="text1"/>
              </w:rPr>
              <w:t xml:space="preserve"> plan</w:t>
            </w:r>
          </w:p>
          <w:p w14:paraId="0A379F8A" w14:textId="77777777" w:rsidR="00E73836" w:rsidRDefault="003A169E" w:rsidP="006779D2">
            <w:pPr>
              <w:pStyle w:val="ListParagraph"/>
              <w:numPr>
                <w:ilvl w:val="0"/>
                <w:numId w:val="9"/>
              </w:numPr>
              <w:spacing w:line="264" w:lineRule="auto"/>
              <w:rPr>
                <w:rFonts w:asciiTheme="majorHAnsi" w:hAnsiTheme="majorHAnsi"/>
                <w:color w:val="000000" w:themeColor="text1"/>
              </w:rPr>
            </w:pPr>
            <w:r w:rsidRPr="00E73836">
              <w:rPr>
                <w:rFonts w:asciiTheme="majorHAnsi" w:hAnsiTheme="majorHAnsi"/>
                <w:color w:val="000000" w:themeColor="text1"/>
              </w:rPr>
              <w:t>Deputis</w:t>
            </w:r>
            <w:r w:rsidR="00BC7697" w:rsidRPr="00E73836">
              <w:rPr>
                <w:rFonts w:asciiTheme="majorHAnsi" w:hAnsiTheme="majorHAnsi"/>
                <w:color w:val="000000" w:themeColor="text1"/>
              </w:rPr>
              <w:t>e</w:t>
            </w:r>
            <w:r w:rsidRPr="00E73836">
              <w:rPr>
                <w:rFonts w:asciiTheme="majorHAnsi" w:hAnsiTheme="majorHAnsi"/>
                <w:color w:val="000000" w:themeColor="text1"/>
              </w:rPr>
              <w:t xml:space="preserve"> for the Executive </w:t>
            </w:r>
            <w:r w:rsidR="00AB4505" w:rsidRPr="00E73836">
              <w:rPr>
                <w:rFonts w:asciiTheme="majorHAnsi" w:hAnsiTheme="majorHAnsi"/>
                <w:color w:val="000000" w:themeColor="text1"/>
              </w:rPr>
              <w:t>Director</w:t>
            </w:r>
            <w:r w:rsidR="00366D9B">
              <w:rPr>
                <w:rFonts w:asciiTheme="majorHAnsi" w:hAnsiTheme="majorHAnsi"/>
                <w:color w:val="000000" w:themeColor="text1"/>
              </w:rPr>
              <w:t>s</w:t>
            </w:r>
            <w:r w:rsidR="00AB4505" w:rsidRPr="00E73836">
              <w:rPr>
                <w:rFonts w:asciiTheme="majorHAnsi" w:hAnsiTheme="majorHAnsi"/>
                <w:color w:val="000000" w:themeColor="text1"/>
              </w:rPr>
              <w:t xml:space="preserve"> and </w:t>
            </w:r>
            <w:r w:rsidR="00366D9B">
              <w:rPr>
                <w:rFonts w:asciiTheme="majorHAnsi" w:hAnsiTheme="majorHAnsi"/>
                <w:color w:val="000000" w:themeColor="text1"/>
              </w:rPr>
              <w:t>other SIO staff</w:t>
            </w:r>
            <w:r w:rsidR="00D84F26" w:rsidRPr="00E73836">
              <w:rPr>
                <w:rFonts w:asciiTheme="majorHAnsi" w:hAnsiTheme="majorHAnsi"/>
                <w:color w:val="000000" w:themeColor="text1"/>
              </w:rPr>
              <w:t xml:space="preserve"> </w:t>
            </w:r>
            <w:r w:rsidRPr="00E73836">
              <w:rPr>
                <w:rFonts w:asciiTheme="majorHAnsi" w:hAnsiTheme="majorHAnsi"/>
                <w:color w:val="000000" w:themeColor="text1"/>
              </w:rPr>
              <w:t>during periods o</w:t>
            </w:r>
            <w:r w:rsidR="00BC7697" w:rsidRPr="00E73836">
              <w:rPr>
                <w:rFonts w:asciiTheme="majorHAnsi" w:hAnsiTheme="majorHAnsi"/>
                <w:color w:val="000000" w:themeColor="text1"/>
              </w:rPr>
              <w:t>f annual leave or other absence</w:t>
            </w:r>
          </w:p>
          <w:p w14:paraId="12F035B2" w14:textId="77777777" w:rsidR="00833296" w:rsidRPr="00E73836" w:rsidRDefault="003A169E" w:rsidP="0055029E">
            <w:pPr>
              <w:pStyle w:val="ListParagraph"/>
              <w:numPr>
                <w:ilvl w:val="0"/>
                <w:numId w:val="9"/>
              </w:numPr>
              <w:spacing w:line="264" w:lineRule="auto"/>
              <w:rPr>
                <w:rFonts w:asciiTheme="majorHAnsi" w:hAnsiTheme="majorHAnsi"/>
                <w:color w:val="000000" w:themeColor="text1"/>
              </w:rPr>
            </w:pPr>
            <w:r w:rsidRPr="00E73836">
              <w:rPr>
                <w:rFonts w:asciiTheme="majorHAnsi" w:hAnsiTheme="majorHAnsi"/>
                <w:color w:val="000000" w:themeColor="text1"/>
              </w:rPr>
              <w:t>Undertake any other duties as directed by the AUDE</w:t>
            </w:r>
            <w:r w:rsidR="00366D9B">
              <w:rPr>
                <w:rFonts w:asciiTheme="majorHAnsi" w:hAnsiTheme="majorHAnsi"/>
                <w:color w:val="000000" w:themeColor="text1"/>
              </w:rPr>
              <w:t>/UHR</w:t>
            </w:r>
            <w:r w:rsidRPr="00E73836">
              <w:rPr>
                <w:rFonts w:asciiTheme="majorHAnsi" w:hAnsiTheme="majorHAnsi"/>
                <w:color w:val="000000" w:themeColor="text1"/>
              </w:rPr>
              <w:t xml:space="preserve"> Executive </w:t>
            </w:r>
            <w:r w:rsidR="00AB4505" w:rsidRPr="00E73836">
              <w:rPr>
                <w:rFonts w:asciiTheme="majorHAnsi" w:hAnsiTheme="majorHAnsi"/>
                <w:color w:val="000000" w:themeColor="text1"/>
              </w:rPr>
              <w:t>Director</w:t>
            </w:r>
            <w:r w:rsidR="00366D9B">
              <w:rPr>
                <w:rFonts w:asciiTheme="majorHAnsi" w:hAnsiTheme="majorHAnsi"/>
                <w:color w:val="000000" w:themeColor="text1"/>
              </w:rPr>
              <w:t>s</w:t>
            </w:r>
          </w:p>
          <w:p w14:paraId="2448A8DC" w14:textId="77777777" w:rsidR="00833296" w:rsidRPr="001823CE" w:rsidRDefault="00833296" w:rsidP="00833296">
            <w:pPr>
              <w:pStyle w:val="Default"/>
              <w:spacing w:line="264" w:lineRule="auto"/>
              <w:ind w:left="360"/>
              <w:rPr>
                <w:rFonts w:asciiTheme="majorHAnsi" w:hAnsiTheme="majorHAnsi"/>
                <w:color w:val="000000" w:themeColor="text1"/>
                <w:sz w:val="22"/>
                <w:szCs w:val="22"/>
              </w:rPr>
            </w:pPr>
          </w:p>
        </w:tc>
      </w:tr>
    </w:tbl>
    <w:p w14:paraId="3E0340E1" w14:textId="77777777" w:rsidR="0044358C" w:rsidRDefault="0044358C" w:rsidP="00621F12">
      <w:pPr>
        <w:spacing w:after="0" w:line="264" w:lineRule="auto"/>
        <w:rPr>
          <w:rFonts w:asciiTheme="majorHAnsi" w:hAnsiTheme="majorHAnsi" w:cs="Arial"/>
          <w:b/>
          <w:u w:val="single"/>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937"/>
      </w:tblGrid>
      <w:tr w:rsidR="00F7139C" w:rsidRPr="00F279B2" w14:paraId="39AC0019" w14:textId="77777777" w:rsidTr="00044602">
        <w:tc>
          <w:tcPr>
            <w:tcW w:w="10598" w:type="dxa"/>
            <w:gridSpan w:val="2"/>
          </w:tcPr>
          <w:p w14:paraId="1DDCC631" w14:textId="77777777" w:rsidR="00F7139C" w:rsidRPr="00F279B2" w:rsidRDefault="00F7139C" w:rsidP="00621F12">
            <w:pPr>
              <w:spacing w:after="0" w:line="264" w:lineRule="auto"/>
              <w:rPr>
                <w:rFonts w:asciiTheme="majorHAnsi" w:hAnsiTheme="majorHAnsi" w:cs="Arial"/>
              </w:rPr>
            </w:pPr>
            <w:r w:rsidRPr="00621F12">
              <w:rPr>
                <w:rFonts w:asciiTheme="majorHAnsi" w:hAnsiTheme="majorHAnsi" w:cs="Arial"/>
                <w:sz w:val="28"/>
              </w:rPr>
              <w:t xml:space="preserve">A great </w:t>
            </w:r>
            <w:r w:rsidRPr="00621F12">
              <w:rPr>
                <w:rFonts w:asciiTheme="majorHAnsi" w:hAnsiTheme="majorHAnsi" w:cs="Arial"/>
                <w:b/>
                <w:sz w:val="28"/>
              </w:rPr>
              <w:t>team player</w:t>
            </w:r>
            <w:r w:rsidRPr="00621F12">
              <w:rPr>
                <w:rFonts w:asciiTheme="majorHAnsi" w:hAnsiTheme="majorHAnsi" w:cs="Arial"/>
                <w:sz w:val="28"/>
              </w:rPr>
              <w:t xml:space="preserve"> who is happy working in a </w:t>
            </w:r>
            <w:r w:rsidRPr="00621F12">
              <w:rPr>
                <w:rFonts w:asciiTheme="majorHAnsi" w:hAnsiTheme="majorHAnsi" w:cs="Arial"/>
                <w:b/>
                <w:sz w:val="28"/>
              </w:rPr>
              <w:t>small team</w:t>
            </w:r>
            <w:r w:rsidRPr="00621F12">
              <w:rPr>
                <w:rFonts w:asciiTheme="majorHAnsi" w:hAnsiTheme="majorHAnsi" w:cs="Arial"/>
                <w:sz w:val="28"/>
              </w:rPr>
              <w:t xml:space="preserve"> and willing to share ideas. But you will also need to be a </w:t>
            </w:r>
            <w:r w:rsidRPr="00621F12">
              <w:rPr>
                <w:rFonts w:asciiTheme="majorHAnsi" w:hAnsiTheme="majorHAnsi" w:cs="Arial"/>
                <w:b/>
                <w:sz w:val="28"/>
              </w:rPr>
              <w:t>self-starter</w:t>
            </w:r>
            <w:r w:rsidRPr="00621F12">
              <w:rPr>
                <w:rFonts w:asciiTheme="majorHAnsi" w:hAnsiTheme="majorHAnsi" w:cs="Arial"/>
                <w:sz w:val="28"/>
              </w:rPr>
              <w:t xml:space="preserve"> to get the job done. </w:t>
            </w:r>
          </w:p>
        </w:tc>
      </w:tr>
      <w:tr w:rsidR="00F7139C" w:rsidRPr="00F279B2" w14:paraId="46EE1470" w14:textId="77777777" w:rsidTr="00044602">
        <w:tc>
          <w:tcPr>
            <w:tcW w:w="534" w:type="dxa"/>
          </w:tcPr>
          <w:p w14:paraId="168C7EB3"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26E554AC" w14:textId="77777777" w:rsidR="00F7139C" w:rsidRPr="00F279B2" w:rsidRDefault="00B97C28" w:rsidP="00621F12">
            <w:pPr>
              <w:spacing w:after="0" w:line="264" w:lineRule="auto"/>
              <w:rPr>
                <w:rFonts w:asciiTheme="majorHAnsi" w:hAnsiTheme="majorHAnsi" w:cs="Arial"/>
              </w:rPr>
            </w:pPr>
            <w:r w:rsidRPr="00F279B2">
              <w:rPr>
                <w:rFonts w:asciiTheme="majorHAnsi" w:hAnsiTheme="majorHAnsi" w:cs="Arial"/>
              </w:rPr>
              <w:t>Because you will need to…</w:t>
            </w:r>
          </w:p>
        </w:tc>
      </w:tr>
      <w:tr w:rsidR="00F7139C" w:rsidRPr="00F279B2" w14:paraId="7962577B" w14:textId="77777777" w:rsidTr="00044602">
        <w:tc>
          <w:tcPr>
            <w:tcW w:w="534" w:type="dxa"/>
          </w:tcPr>
          <w:p w14:paraId="3692F13E" w14:textId="77777777" w:rsidR="00F7139C" w:rsidRPr="00F279B2" w:rsidRDefault="00F7139C" w:rsidP="00621F12">
            <w:pPr>
              <w:spacing w:after="0" w:line="264" w:lineRule="auto"/>
              <w:rPr>
                <w:rFonts w:asciiTheme="majorHAnsi" w:hAnsiTheme="majorHAnsi" w:cs="Arial"/>
                <w:b/>
                <w:u w:val="single"/>
              </w:rPr>
            </w:pPr>
          </w:p>
        </w:tc>
        <w:tc>
          <w:tcPr>
            <w:tcW w:w="10064" w:type="dxa"/>
          </w:tcPr>
          <w:p w14:paraId="3E3DA839" w14:textId="77777777" w:rsidR="002B7F99" w:rsidRPr="009650EB" w:rsidRDefault="002B7F99" w:rsidP="002B7F99">
            <w:pPr>
              <w:pStyle w:val="ListParagraph"/>
              <w:numPr>
                <w:ilvl w:val="0"/>
                <w:numId w:val="12"/>
              </w:numPr>
              <w:spacing w:after="0" w:line="264" w:lineRule="auto"/>
              <w:rPr>
                <w:rFonts w:asciiTheme="majorHAnsi" w:hAnsiTheme="majorHAnsi"/>
                <w:color w:val="000000" w:themeColor="text1"/>
              </w:rPr>
            </w:pPr>
            <w:r>
              <w:rPr>
                <w:rFonts w:asciiTheme="majorHAnsi" w:hAnsiTheme="majorHAnsi"/>
                <w:color w:val="000000" w:themeColor="text1"/>
              </w:rPr>
              <w:t>Be e</w:t>
            </w:r>
            <w:r w:rsidRPr="009650EB">
              <w:rPr>
                <w:rFonts w:asciiTheme="majorHAnsi" w:hAnsiTheme="majorHAnsi"/>
                <w:color w:val="000000" w:themeColor="text1"/>
              </w:rPr>
              <w:t>ducated to degree level or equivalent</w:t>
            </w:r>
          </w:p>
          <w:p w14:paraId="5E6B5E3C" w14:textId="77777777" w:rsidR="006974A1" w:rsidRPr="00F279B2" w:rsidRDefault="00CD22D8" w:rsidP="002B7F99">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a</w:t>
            </w:r>
            <w:r w:rsidR="006974A1" w:rsidRPr="00F279B2">
              <w:rPr>
                <w:rFonts w:asciiTheme="majorHAnsi" w:hAnsiTheme="majorHAnsi"/>
                <w:color w:val="000000" w:themeColor="text1"/>
              </w:rPr>
              <w:t xml:space="preserve"> flexible approach to team working - on occasions, there will be a need to work outside normal office hours, for example when organising or attending conferences</w:t>
            </w:r>
            <w:r w:rsidR="00AB4505">
              <w:rPr>
                <w:rFonts w:asciiTheme="majorHAnsi" w:hAnsiTheme="majorHAnsi"/>
                <w:color w:val="000000" w:themeColor="text1"/>
              </w:rPr>
              <w:t>/events</w:t>
            </w:r>
          </w:p>
          <w:p w14:paraId="580B013B" w14:textId="77777777" w:rsidR="006974A1" w:rsidRPr="00AB4505" w:rsidRDefault="00CD22D8" w:rsidP="002B7F99">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e</w:t>
            </w:r>
            <w:r w:rsidR="006974A1" w:rsidRPr="00F279B2">
              <w:rPr>
                <w:rFonts w:asciiTheme="majorHAnsi" w:hAnsiTheme="majorHAnsi"/>
                <w:color w:val="000000" w:themeColor="text1"/>
              </w:rPr>
              <w:t>xtensive working knowledge of standard office IT products</w:t>
            </w:r>
          </w:p>
          <w:p w14:paraId="393B21AE" w14:textId="77777777" w:rsidR="00F7139C" w:rsidRPr="00246040" w:rsidRDefault="00CD22D8" w:rsidP="002B7F99">
            <w:pPr>
              <w:pStyle w:val="ListParagraph"/>
              <w:numPr>
                <w:ilvl w:val="0"/>
                <w:numId w:val="12"/>
              </w:numPr>
              <w:spacing w:after="0" w:line="264" w:lineRule="auto"/>
              <w:rPr>
                <w:rFonts w:asciiTheme="majorHAnsi" w:hAnsiTheme="majorHAnsi" w:cs="Arial"/>
                <w:b/>
                <w:u w:val="single"/>
              </w:rPr>
            </w:pPr>
            <w:r>
              <w:rPr>
                <w:rFonts w:asciiTheme="majorHAnsi" w:hAnsiTheme="majorHAnsi"/>
                <w:color w:val="000000" w:themeColor="text1"/>
              </w:rPr>
              <w:t>Have a</w:t>
            </w:r>
            <w:r w:rsidR="006974A1" w:rsidRPr="00F279B2">
              <w:rPr>
                <w:rFonts w:asciiTheme="majorHAnsi" w:hAnsiTheme="majorHAnsi"/>
                <w:color w:val="000000" w:themeColor="text1"/>
              </w:rPr>
              <w:t xml:space="preserve"> </w:t>
            </w:r>
            <w:r w:rsidR="00AB4505">
              <w:rPr>
                <w:rFonts w:asciiTheme="majorHAnsi" w:hAnsiTheme="majorHAnsi"/>
                <w:color w:val="000000" w:themeColor="text1"/>
              </w:rPr>
              <w:t xml:space="preserve">positive, </w:t>
            </w:r>
            <w:r w:rsidR="006974A1" w:rsidRPr="00F279B2">
              <w:rPr>
                <w:rFonts w:asciiTheme="majorHAnsi" w:hAnsiTheme="majorHAnsi"/>
                <w:color w:val="000000" w:themeColor="text1"/>
              </w:rPr>
              <w:t>persuasive and diplomatic manner. Although an inclusive and conciliatory manner is needed to work in a diverse membership organisation and a small team, the post-holder must have the strength of character and skill to confront under-performance of any project participant at an early stage and in a constructive manner</w:t>
            </w:r>
          </w:p>
          <w:p w14:paraId="2C87E39C" w14:textId="77777777" w:rsidR="00246040" w:rsidRPr="00246040" w:rsidRDefault="00246040" w:rsidP="002B7F99">
            <w:pPr>
              <w:pStyle w:val="Default"/>
              <w:numPr>
                <w:ilvl w:val="0"/>
                <w:numId w:val="12"/>
              </w:numPr>
              <w:spacing w:line="264" w:lineRule="auto"/>
              <w:rPr>
                <w:rFonts w:asciiTheme="majorHAnsi" w:hAnsiTheme="majorHAnsi"/>
                <w:color w:val="000000" w:themeColor="text1"/>
                <w:sz w:val="22"/>
                <w:szCs w:val="22"/>
              </w:rPr>
            </w:pPr>
            <w:r>
              <w:rPr>
                <w:rFonts w:asciiTheme="majorHAnsi" w:hAnsiTheme="majorHAnsi"/>
                <w:color w:val="000000" w:themeColor="text1"/>
                <w:sz w:val="22"/>
                <w:szCs w:val="22"/>
              </w:rPr>
              <w:t>Support</w:t>
            </w:r>
            <w:r w:rsidRPr="003A169E">
              <w:rPr>
                <w:rFonts w:asciiTheme="majorHAnsi" w:hAnsiTheme="majorHAnsi"/>
                <w:color w:val="000000" w:themeColor="text1"/>
                <w:sz w:val="22"/>
                <w:szCs w:val="22"/>
              </w:rPr>
              <w:t xml:space="preserve"> colleagues </w:t>
            </w:r>
            <w:r w:rsidR="00833296">
              <w:rPr>
                <w:rFonts w:asciiTheme="majorHAnsi" w:hAnsiTheme="majorHAnsi"/>
                <w:color w:val="000000" w:themeColor="text1"/>
                <w:sz w:val="22"/>
                <w:szCs w:val="22"/>
              </w:rPr>
              <w:t>in all</w:t>
            </w:r>
            <w:r w:rsidRPr="003A169E">
              <w:rPr>
                <w:rFonts w:asciiTheme="majorHAnsi" w:hAnsiTheme="majorHAnsi"/>
                <w:color w:val="000000" w:themeColor="text1"/>
                <w:sz w:val="22"/>
                <w:szCs w:val="22"/>
              </w:rPr>
              <w:t xml:space="preserve"> PHES organisations as required</w:t>
            </w:r>
          </w:p>
          <w:p w14:paraId="74339183" w14:textId="77777777" w:rsidR="009650EB" w:rsidRPr="00F279B2" w:rsidRDefault="009650EB" w:rsidP="002B7F99">
            <w:pPr>
              <w:pStyle w:val="ListParagraph"/>
              <w:numPr>
                <w:ilvl w:val="0"/>
                <w:numId w:val="12"/>
              </w:numPr>
              <w:spacing w:after="0" w:line="264" w:lineRule="auto"/>
              <w:rPr>
                <w:rFonts w:asciiTheme="majorHAnsi" w:hAnsiTheme="majorHAnsi" w:cs="Arial"/>
                <w:b/>
                <w:u w:val="single"/>
              </w:rPr>
            </w:pPr>
            <w:r w:rsidRPr="00F279B2">
              <w:rPr>
                <w:rFonts w:asciiTheme="majorHAnsi" w:hAnsiTheme="majorHAnsi"/>
                <w:color w:val="000000" w:themeColor="text1"/>
              </w:rPr>
              <w:t xml:space="preserve">Commit to observing the </w:t>
            </w:r>
            <w:r w:rsidR="0044566E">
              <w:rPr>
                <w:rFonts w:asciiTheme="majorHAnsi" w:hAnsiTheme="majorHAnsi"/>
                <w:color w:val="000000" w:themeColor="text1"/>
              </w:rPr>
              <w:t>o</w:t>
            </w:r>
            <w:r w:rsidRPr="00F279B2">
              <w:rPr>
                <w:rFonts w:asciiTheme="majorHAnsi" w:hAnsiTheme="majorHAnsi"/>
                <w:color w:val="000000" w:themeColor="text1"/>
              </w:rPr>
              <w:t xml:space="preserve">rganisation’s Equal Opportunities Policy </w:t>
            </w:r>
            <w:proofErr w:type="gramStart"/>
            <w:r w:rsidRPr="00F279B2">
              <w:rPr>
                <w:rFonts w:asciiTheme="majorHAnsi" w:hAnsiTheme="majorHAnsi"/>
                <w:color w:val="000000" w:themeColor="text1"/>
              </w:rPr>
              <w:t>at all times</w:t>
            </w:r>
            <w:proofErr w:type="gramEnd"/>
          </w:p>
        </w:tc>
      </w:tr>
    </w:tbl>
    <w:p w14:paraId="1E5D3CAA" w14:textId="77777777" w:rsidR="00E82408" w:rsidRDefault="00E82408" w:rsidP="002B7F99">
      <w:pPr>
        <w:rPr>
          <w:rFonts w:asciiTheme="majorHAnsi" w:hAnsiTheme="majorHAnsi"/>
          <w:color w:val="000000" w:themeColor="text1"/>
        </w:rPr>
      </w:pPr>
    </w:p>
    <w:p w14:paraId="70902485" w14:textId="4242F928" w:rsidR="002B7F99" w:rsidRPr="009B5298" w:rsidRDefault="002B7F99" w:rsidP="002B7F99">
      <w:pPr>
        <w:rPr>
          <w:rFonts w:asciiTheme="majorHAnsi" w:hAnsiTheme="majorHAnsi"/>
          <w:color w:val="000000" w:themeColor="text1"/>
        </w:rPr>
      </w:pPr>
      <w:r w:rsidRPr="009B5298">
        <w:rPr>
          <w:rFonts w:asciiTheme="majorHAnsi" w:hAnsiTheme="majorHAnsi"/>
          <w:color w:val="000000" w:themeColor="text1"/>
        </w:rPr>
        <w:t xml:space="preserve">Please note: while you will be working </w:t>
      </w:r>
      <w:r w:rsidR="009B5298" w:rsidRPr="009B5298">
        <w:rPr>
          <w:rFonts w:asciiTheme="majorHAnsi" w:hAnsiTheme="majorHAnsi"/>
          <w:color w:val="000000" w:themeColor="text1"/>
        </w:rPr>
        <w:t>on projects for both AUDE and UHR, some of the above tasks may only be for one of the two associations.</w:t>
      </w:r>
    </w:p>
    <w:p w14:paraId="14C031D9" w14:textId="77777777" w:rsidR="00E82408" w:rsidRDefault="00E82408">
      <w:pPr>
        <w:spacing w:after="160" w:line="259" w:lineRule="auto"/>
        <w:rPr>
          <w:rFonts w:asciiTheme="majorHAnsi" w:eastAsiaTheme="majorEastAsia" w:hAnsiTheme="majorHAnsi" w:cstheme="majorBidi"/>
          <w:spacing w:val="-10"/>
          <w:kern w:val="28"/>
          <w:sz w:val="40"/>
          <w:szCs w:val="56"/>
        </w:rPr>
      </w:pPr>
      <w:r>
        <w:rPr>
          <w:sz w:val="40"/>
        </w:rPr>
        <w:br w:type="page"/>
      </w:r>
    </w:p>
    <w:p w14:paraId="64D5FED8" w14:textId="79ED0405" w:rsidR="007F6721" w:rsidRDefault="00960C5C" w:rsidP="00621F12">
      <w:pPr>
        <w:pStyle w:val="Title"/>
        <w:spacing w:line="264" w:lineRule="auto"/>
        <w:rPr>
          <w:sz w:val="40"/>
        </w:rPr>
      </w:pPr>
      <w:bookmarkStart w:id="0" w:name="_GoBack"/>
      <w:bookmarkEnd w:id="0"/>
      <w:r w:rsidRPr="00813B17">
        <w:rPr>
          <w:sz w:val="40"/>
        </w:rPr>
        <w:lastRenderedPageBreak/>
        <w:t xml:space="preserve">You might also </w:t>
      </w:r>
      <w:r w:rsidR="009650EB" w:rsidRPr="00813B17">
        <w:rPr>
          <w:sz w:val="40"/>
        </w:rPr>
        <w:t>have</w:t>
      </w:r>
      <w:r w:rsidRPr="00813B17">
        <w:rPr>
          <w:sz w:val="40"/>
        </w:rPr>
        <w:t>…</w:t>
      </w:r>
    </w:p>
    <w:p w14:paraId="009EA07B" w14:textId="77777777" w:rsidR="00286126" w:rsidRDefault="00286126" w:rsidP="00621F12">
      <w:pPr>
        <w:pStyle w:val="ListParagraph"/>
        <w:numPr>
          <w:ilvl w:val="0"/>
          <w:numId w:val="13"/>
        </w:numPr>
        <w:spacing w:after="0" w:line="264" w:lineRule="auto"/>
        <w:rPr>
          <w:rFonts w:asciiTheme="majorHAnsi" w:hAnsiTheme="majorHAnsi"/>
          <w:color w:val="000000" w:themeColor="text1"/>
        </w:rPr>
      </w:pPr>
      <w:r>
        <w:rPr>
          <w:rFonts w:asciiTheme="majorHAnsi" w:hAnsiTheme="majorHAnsi"/>
          <w:color w:val="000000" w:themeColor="text1"/>
        </w:rPr>
        <w:t xml:space="preserve">Experience of working in </w:t>
      </w:r>
      <w:r w:rsidR="009B5298">
        <w:rPr>
          <w:rFonts w:asciiTheme="majorHAnsi" w:hAnsiTheme="majorHAnsi"/>
          <w:color w:val="000000" w:themeColor="text1"/>
        </w:rPr>
        <w:t xml:space="preserve">the higher </w:t>
      </w:r>
      <w:r>
        <w:rPr>
          <w:rFonts w:asciiTheme="majorHAnsi" w:hAnsiTheme="majorHAnsi"/>
          <w:color w:val="000000" w:themeColor="text1"/>
        </w:rPr>
        <w:t xml:space="preserve">educational </w:t>
      </w:r>
      <w:r w:rsidR="009B5298">
        <w:rPr>
          <w:rFonts w:asciiTheme="majorHAnsi" w:hAnsiTheme="majorHAnsi"/>
          <w:color w:val="000000" w:themeColor="text1"/>
        </w:rPr>
        <w:t>sector</w:t>
      </w:r>
    </w:p>
    <w:p w14:paraId="607F3366" w14:textId="77777777" w:rsidR="00286126" w:rsidRDefault="00286126" w:rsidP="00621F12">
      <w:pPr>
        <w:pStyle w:val="ListParagraph"/>
        <w:numPr>
          <w:ilvl w:val="0"/>
          <w:numId w:val="13"/>
        </w:numPr>
        <w:spacing w:after="0" w:line="264" w:lineRule="auto"/>
        <w:rPr>
          <w:rFonts w:asciiTheme="majorHAnsi" w:hAnsiTheme="majorHAnsi"/>
          <w:color w:val="000000" w:themeColor="text1"/>
        </w:rPr>
      </w:pPr>
      <w:r>
        <w:rPr>
          <w:rFonts w:asciiTheme="majorHAnsi" w:hAnsiTheme="majorHAnsi"/>
          <w:color w:val="000000" w:themeColor="text1"/>
        </w:rPr>
        <w:t>Experience of working in a membership organisation</w:t>
      </w:r>
    </w:p>
    <w:p w14:paraId="0AE3AA0C" w14:textId="77777777" w:rsidR="00366D9B" w:rsidRPr="001A3383" w:rsidRDefault="00366D9B" w:rsidP="00621F12">
      <w:pPr>
        <w:pStyle w:val="ListParagraph"/>
        <w:numPr>
          <w:ilvl w:val="0"/>
          <w:numId w:val="13"/>
        </w:numPr>
        <w:spacing w:after="0" w:line="264" w:lineRule="auto"/>
        <w:rPr>
          <w:rFonts w:asciiTheme="majorHAnsi" w:hAnsiTheme="majorHAnsi"/>
          <w:color w:val="000000" w:themeColor="text1"/>
        </w:rPr>
      </w:pPr>
      <w:r w:rsidRPr="001A3383">
        <w:rPr>
          <w:rFonts w:asciiTheme="majorHAnsi" w:hAnsiTheme="majorHAnsi"/>
          <w:color w:val="000000" w:themeColor="text1"/>
        </w:rPr>
        <w:t>Experience of stakeholder engagement with national press</w:t>
      </w:r>
    </w:p>
    <w:p w14:paraId="5AFF5311" w14:textId="77777777" w:rsidR="007F6721" w:rsidRDefault="007F6721" w:rsidP="00621F12">
      <w:pPr>
        <w:pStyle w:val="ListParagraph"/>
        <w:spacing w:after="0" w:line="264" w:lineRule="auto"/>
        <w:rPr>
          <w:rFonts w:asciiTheme="majorHAnsi" w:hAnsiTheme="majorHAnsi"/>
          <w:color w:val="000000" w:themeColor="text1"/>
        </w:rPr>
      </w:pPr>
    </w:p>
    <w:p w14:paraId="1022A2AC" w14:textId="77777777" w:rsidR="00621F12" w:rsidRPr="009650EB" w:rsidRDefault="00621F12" w:rsidP="00621F12">
      <w:pPr>
        <w:pStyle w:val="ListParagraph"/>
        <w:spacing w:after="0" w:line="264" w:lineRule="auto"/>
        <w:rPr>
          <w:rFonts w:asciiTheme="majorHAnsi" w:hAnsiTheme="majorHAnsi"/>
          <w:color w:val="000000" w:themeColor="text1"/>
        </w:rPr>
      </w:pPr>
    </w:p>
    <w:p w14:paraId="1BC75EC1" w14:textId="77777777" w:rsidR="007F6721" w:rsidRPr="007F6721" w:rsidRDefault="00E41BFF" w:rsidP="00621F12">
      <w:pPr>
        <w:pStyle w:val="Title"/>
        <w:spacing w:line="264" w:lineRule="auto"/>
        <w:rPr>
          <w:sz w:val="40"/>
        </w:rPr>
      </w:pPr>
      <w:r w:rsidRPr="00F279B2">
        <w:rPr>
          <w:sz w:val="40"/>
        </w:rPr>
        <w:t>We will</w:t>
      </w:r>
      <w:r w:rsidR="00F7139C" w:rsidRPr="00F279B2">
        <w:rPr>
          <w:sz w:val="40"/>
        </w:rPr>
        <w:t xml:space="preserve"> offer</w:t>
      </w:r>
      <w:r w:rsidRPr="00F279B2">
        <w:rPr>
          <w:sz w:val="40"/>
        </w:rPr>
        <w:t>…</w:t>
      </w:r>
    </w:p>
    <w:p w14:paraId="4A8AC36A" w14:textId="77777777" w:rsidR="0075304B" w:rsidRDefault="0075304B" w:rsidP="0075304B">
      <w:pPr>
        <w:pStyle w:val="ListParagraph"/>
        <w:numPr>
          <w:ilvl w:val="0"/>
          <w:numId w:val="13"/>
        </w:numPr>
        <w:spacing w:after="0" w:line="264" w:lineRule="auto"/>
        <w:rPr>
          <w:rFonts w:asciiTheme="majorHAnsi" w:hAnsiTheme="majorHAnsi"/>
          <w:color w:val="000000" w:themeColor="text1"/>
        </w:rPr>
      </w:pPr>
      <w:r>
        <w:rPr>
          <w:rFonts w:asciiTheme="majorHAnsi" w:hAnsiTheme="majorHAnsi"/>
          <w:color w:val="000000" w:themeColor="text1"/>
        </w:rPr>
        <w:t>A full time, post base</w:t>
      </w:r>
      <w:r w:rsidRPr="0075304B">
        <w:rPr>
          <w:rFonts w:asciiTheme="majorHAnsi" w:hAnsiTheme="majorHAnsi"/>
          <w:color w:val="000000" w:themeColor="text1"/>
        </w:rPr>
        <w:t>d at our offices in Loughborough</w:t>
      </w:r>
    </w:p>
    <w:p w14:paraId="4877A747" w14:textId="77777777" w:rsidR="00F7139C" w:rsidRDefault="003300B6"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A c</w:t>
      </w:r>
      <w:r w:rsidR="00F7139C" w:rsidRPr="00B97C28">
        <w:rPr>
          <w:rFonts w:asciiTheme="majorHAnsi" w:hAnsiTheme="majorHAnsi"/>
          <w:color w:val="000000" w:themeColor="text1"/>
        </w:rPr>
        <w:t xml:space="preserve">ompetitive </w:t>
      </w:r>
      <w:r w:rsidR="004C320B">
        <w:rPr>
          <w:rFonts w:asciiTheme="majorHAnsi" w:hAnsiTheme="majorHAnsi"/>
          <w:color w:val="000000" w:themeColor="text1"/>
        </w:rPr>
        <w:t xml:space="preserve">annual </w:t>
      </w:r>
      <w:r w:rsidR="00F7139C" w:rsidRPr="00B97C28">
        <w:rPr>
          <w:rFonts w:asciiTheme="majorHAnsi" w:hAnsiTheme="majorHAnsi"/>
          <w:color w:val="000000" w:themeColor="text1"/>
        </w:rPr>
        <w:t>salar</w:t>
      </w:r>
      <w:r w:rsidRPr="00B97C28">
        <w:rPr>
          <w:rFonts w:asciiTheme="majorHAnsi" w:hAnsiTheme="majorHAnsi"/>
          <w:color w:val="000000" w:themeColor="text1"/>
        </w:rPr>
        <w:t xml:space="preserve">y at </w:t>
      </w:r>
      <w:r w:rsidRPr="0044358C">
        <w:rPr>
          <w:rFonts w:asciiTheme="majorHAnsi" w:hAnsiTheme="majorHAnsi"/>
          <w:b/>
          <w:color w:val="000000" w:themeColor="text1"/>
        </w:rPr>
        <w:t xml:space="preserve">Grade </w:t>
      </w:r>
      <w:r w:rsidR="0075304B">
        <w:rPr>
          <w:rFonts w:asciiTheme="majorHAnsi" w:hAnsiTheme="majorHAnsi"/>
          <w:b/>
          <w:color w:val="000000" w:themeColor="text1"/>
        </w:rPr>
        <w:t>6</w:t>
      </w:r>
      <w:r w:rsidRPr="0044358C">
        <w:rPr>
          <w:rFonts w:asciiTheme="majorHAnsi" w:hAnsiTheme="majorHAnsi"/>
          <w:b/>
          <w:color w:val="000000" w:themeColor="text1"/>
        </w:rPr>
        <w:t xml:space="preserve"> £</w:t>
      </w:r>
      <w:r w:rsidR="0075304B">
        <w:rPr>
          <w:rFonts w:asciiTheme="majorHAnsi" w:hAnsiTheme="majorHAnsi"/>
          <w:b/>
          <w:color w:val="000000" w:themeColor="text1"/>
        </w:rPr>
        <w:t>25,023</w:t>
      </w:r>
      <w:r w:rsidRPr="0044358C">
        <w:rPr>
          <w:rFonts w:asciiTheme="majorHAnsi" w:hAnsiTheme="majorHAnsi"/>
          <w:b/>
          <w:color w:val="000000" w:themeColor="text1"/>
        </w:rPr>
        <w:t xml:space="preserve"> - £</w:t>
      </w:r>
      <w:r w:rsidR="0075304B">
        <w:rPr>
          <w:rFonts w:asciiTheme="majorHAnsi" w:hAnsiTheme="majorHAnsi"/>
          <w:b/>
          <w:color w:val="000000" w:themeColor="text1"/>
        </w:rPr>
        <w:t>31,656</w:t>
      </w:r>
      <w:r w:rsidR="004C320B">
        <w:rPr>
          <w:rFonts w:asciiTheme="majorHAnsi" w:hAnsiTheme="majorHAnsi"/>
          <w:b/>
          <w:color w:val="000000" w:themeColor="text1"/>
        </w:rPr>
        <w:t xml:space="preserve"> pro rata</w:t>
      </w:r>
      <w:r w:rsidR="0044358C">
        <w:rPr>
          <w:rFonts w:asciiTheme="majorHAnsi" w:hAnsiTheme="majorHAnsi"/>
          <w:color w:val="000000" w:themeColor="text1"/>
        </w:rPr>
        <w:t xml:space="preserve"> </w:t>
      </w:r>
      <w:r w:rsidRPr="00B97C28">
        <w:rPr>
          <w:rFonts w:asciiTheme="majorHAnsi" w:hAnsiTheme="majorHAnsi"/>
          <w:color w:val="000000" w:themeColor="text1"/>
        </w:rPr>
        <w:t>dependent o</w:t>
      </w:r>
      <w:r w:rsidR="0044358C">
        <w:rPr>
          <w:rFonts w:asciiTheme="majorHAnsi" w:hAnsiTheme="majorHAnsi"/>
          <w:color w:val="000000" w:themeColor="text1"/>
        </w:rPr>
        <w:t>n qualifications and experience</w:t>
      </w:r>
      <w:r w:rsidRPr="00B97C28">
        <w:rPr>
          <w:rFonts w:asciiTheme="majorHAnsi" w:hAnsiTheme="majorHAnsi"/>
          <w:color w:val="000000" w:themeColor="text1"/>
        </w:rPr>
        <w:t xml:space="preserve">.  </w:t>
      </w:r>
      <w:r w:rsidR="00286126">
        <w:rPr>
          <w:rFonts w:asciiTheme="majorHAnsi" w:hAnsiTheme="majorHAnsi"/>
          <w:color w:val="000000" w:themeColor="text1"/>
        </w:rPr>
        <w:t>W</w:t>
      </w:r>
      <w:r w:rsidRPr="00B97C28">
        <w:rPr>
          <w:rFonts w:asciiTheme="majorHAnsi" w:hAnsiTheme="majorHAnsi"/>
          <w:color w:val="000000" w:themeColor="text1"/>
        </w:rPr>
        <w:t>e</w:t>
      </w:r>
      <w:r w:rsidR="00F7139C" w:rsidRPr="00B97C28">
        <w:rPr>
          <w:rFonts w:asciiTheme="majorHAnsi" w:hAnsiTheme="majorHAnsi"/>
          <w:color w:val="000000" w:themeColor="text1"/>
        </w:rPr>
        <w:t> benchmark</w:t>
      </w:r>
      <w:r w:rsidRPr="00B97C28">
        <w:rPr>
          <w:rFonts w:asciiTheme="majorHAnsi" w:hAnsiTheme="majorHAnsi"/>
          <w:color w:val="000000" w:themeColor="text1"/>
        </w:rPr>
        <w:t xml:space="preserve"> our salaries </w:t>
      </w:r>
      <w:r w:rsidR="00F7139C" w:rsidRPr="00B97C28">
        <w:rPr>
          <w:rFonts w:asciiTheme="majorHAnsi" w:hAnsiTheme="majorHAnsi"/>
          <w:color w:val="000000" w:themeColor="text1"/>
        </w:rPr>
        <w:t>to the University of Sheffield grading structure</w:t>
      </w:r>
      <w:r w:rsidRPr="00B97C28">
        <w:rPr>
          <w:rFonts w:asciiTheme="majorHAnsi" w:hAnsiTheme="majorHAnsi"/>
          <w:color w:val="000000" w:themeColor="text1"/>
        </w:rPr>
        <w:t>.</w:t>
      </w:r>
    </w:p>
    <w:p w14:paraId="31592C9B" w14:textId="77777777" w:rsidR="00F7139C"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 xml:space="preserve">A defined contribution pension scheme </w:t>
      </w:r>
      <w:r w:rsidR="003300B6" w:rsidRPr="00B97C28">
        <w:rPr>
          <w:rFonts w:asciiTheme="majorHAnsi" w:hAnsiTheme="majorHAnsi"/>
          <w:color w:val="000000" w:themeColor="text1"/>
        </w:rPr>
        <w:t>w</w:t>
      </w:r>
      <w:r w:rsidRPr="00B97C28">
        <w:rPr>
          <w:rFonts w:asciiTheme="majorHAnsi" w:hAnsiTheme="majorHAnsi"/>
          <w:color w:val="000000" w:themeColor="text1"/>
        </w:rPr>
        <w:t xml:space="preserve">ith </w:t>
      </w:r>
      <w:r w:rsidRPr="0044358C">
        <w:rPr>
          <w:rFonts w:asciiTheme="majorHAnsi" w:hAnsiTheme="majorHAnsi"/>
          <w:b/>
          <w:color w:val="000000" w:themeColor="text1"/>
        </w:rPr>
        <w:t>7.5% employee and 16% employer</w:t>
      </w:r>
      <w:r w:rsidRPr="00B97C28">
        <w:rPr>
          <w:rFonts w:asciiTheme="majorHAnsi" w:hAnsiTheme="majorHAnsi"/>
          <w:color w:val="000000" w:themeColor="text1"/>
        </w:rPr>
        <w:t xml:space="preserve"> contribution rates, together with life insurance. </w:t>
      </w:r>
    </w:p>
    <w:p w14:paraId="4510F9AB" w14:textId="77777777" w:rsidR="00F7139C"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44358C">
        <w:rPr>
          <w:rFonts w:asciiTheme="majorHAnsi" w:hAnsiTheme="majorHAnsi"/>
          <w:b/>
          <w:color w:val="000000" w:themeColor="text1"/>
        </w:rPr>
        <w:t>30 days’ holiday</w:t>
      </w:r>
      <w:r w:rsidRPr="00B97C28">
        <w:rPr>
          <w:rFonts w:asciiTheme="majorHAnsi" w:hAnsiTheme="majorHAnsi"/>
          <w:color w:val="000000" w:themeColor="text1"/>
        </w:rPr>
        <w:t xml:space="preserve"> plus bank holidays and discretionary days’ office closure. </w:t>
      </w:r>
    </w:p>
    <w:p w14:paraId="3746FA46" w14:textId="77777777" w:rsidR="006974A1" w:rsidRPr="00B97C28" w:rsidRDefault="00F7139C" w:rsidP="00621F12">
      <w:pPr>
        <w:pStyle w:val="ListParagraph"/>
        <w:numPr>
          <w:ilvl w:val="0"/>
          <w:numId w:val="13"/>
        </w:numPr>
        <w:spacing w:after="0" w:line="264" w:lineRule="auto"/>
        <w:rPr>
          <w:rFonts w:asciiTheme="majorHAnsi" w:hAnsiTheme="majorHAnsi"/>
          <w:color w:val="000000" w:themeColor="text1"/>
        </w:rPr>
      </w:pPr>
      <w:r w:rsidRPr="00B97C28">
        <w:rPr>
          <w:rFonts w:asciiTheme="majorHAnsi" w:hAnsiTheme="majorHAnsi"/>
          <w:color w:val="000000" w:themeColor="text1"/>
        </w:rPr>
        <w:t xml:space="preserve">Support for </w:t>
      </w:r>
      <w:r w:rsidRPr="0044358C">
        <w:rPr>
          <w:rFonts w:asciiTheme="majorHAnsi" w:hAnsiTheme="majorHAnsi"/>
          <w:b/>
          <w:color w:val="000000" w:themeColor="text1"/>
        </w:rPr>
        <w:t>CPD</w:t>
      </w:r>
      <w:r w:rsidRPr="00B97C28">
        <w:rPr>
          <w:rFonts w:asciiTheme="majorHAnsi" w:hAnsiTheme="majorHAnsi"/>
          <w:color w:val="000000" w:themeColor="text1"/>
        </w:rPr>
        <w:t xml:space="preserve"> and appropriate training.</w:t>
      </w:r>
    </w:p>
    <w:p w14:paraId="38FC3183" w14:textId="51D3446D" w:rsidR="00FE1DAD" w:rsidRDefault="001906BE" w:rsidP="0065566A">
      <w:pPr>
        <w:pStyle w:val="ListParagraph"/>
        <w:numPr>
          <w:ilvl w:val="0"/>
          <w:numId w:val="13"/>
        </w:numPr>
        <w:tabs>
          <w:tab w:val="left" w:pos="3060"/>
        </w:tabs>
        <w:spacing w:after="0" w:line="264" w:lineRule="auto"/>
        <w:rPr>
          <w:rFonts w:asciiTheme="majorHAnsi" w:hAnsiTheme="majorHAnsi"/>
          <w:color w:val="000000" w:themeColor="text1"/>
        </w:rPr>
      </w:pPr>
      <w:r w:rsidRPr="002B48C0">
        <w:rPr>
          <w:rFonts w:asciiTheme="majorHAnsi" w:hAnsiTheme="majorHAnsi"/>
          <w:color w:val="000000" w:themeColor="text1"/>
        </w:rPr>
        <w:t>This Job Description sets out current duties of the post that may vary from time to time without changing the general character of the post or the level of responsibility entailed.</w:t>
      </w:r>
    </w:p>
    <w:sectPr w:rsidR="00FE1DAD" w:rsidSect="007F672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8D9D3" w14:textId="77777777" w:rsidR="00326AAB" w:rsidRDefault="00326AAB" w:rsidP="00DB4E0B">
      <w:pPr>
        <w:spacing w:after="0" w:line="240" w:lineRule="auto"/>
      </w:pPr>
      <w:r>
        <w:separator/>
      </w:r>
    </w:p>
  </w:endnote>
  <w:endnote w:type="continuationSeparator" w:id="0">
    <w:p w14:paraId="56937DD5" w14:textId="77777777" w:rsidR="00326AAB" w:rsidRDefault="00326AAB" w:rsidP="00DB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E71D" w14:textId="7FC0AA64" w:rsidR="00DB4E0B" w:rsidRDefault="004C320B">
    <w:pPr>
      <w:pStyle w:val="Footer"/>
    </w:pPr>
    <w:r>
      <w:t>Communications Officer</w:t>
    </w:r>
    <w:r w:rsidR="00161EDD">
      <w:t xml:space="preserve"> </w:t>
    </w:r>
    <w:r w:rsidR="00DB4E0B">
      <w:t xml:space="preserve">JD </w:t>
    </w:r>
    <w:r w:rsidR="00FE1DAD">
      <w:t>December</w:t>
    </w:r>
    <w:r w:rsidR="00DB4E0B">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6CD82" w14:textId="77777777" w:rsidR="00326AAB" w:rsidRDefault="00326AAB" w:rsidP="00DB4E0B">
      <w:pPr>
        <w:spacing w:after="0" w:line="240" w:lineRule="auto"/>
      </w:pPr>
      <w:r>
        <w:separator/>
      </w:r>
    </w:p>
  </w:footnote>
  <w:footnote w:type="continuationSeparator" w:id="0">
    <w:p w14:paraId="559E7AA2" w14:textId="77777777" w:rsidR="00326AAB" w:rsidRDefault="00326AAB" w:rsidP="00DB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39D"/>
    <w:multiLevelType w:val="hybridMultilevel"/>
    <w:tmpl w:val="4F9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31472"/>
    <w:multiLevelType w:val="hybridMultilevel"/>
    <w:tmpl w:val="FDC2C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5411B"/>
    <w:multiLevelType w:val="hybridMultilevel"/>
    <w:tmpl w:val="92543B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C7771F"/>
    <w:multiLevelType w:val="hybridMultilevel"/>
    <w:tmpl w:val="6EFC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062B7"/>
    <w:multiLevelType w:val="hybridMultilevel"/>
    <w:tmpl w:val="6F7C5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86BEB"/>
    <w:multiLevelType w:val="hybridMultilevel"/>
    <w:tmpl w:val="C302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D2856"/>
    <w:multiLevelType w:val="multilevel"/>
    <w:tmpl w:val="700276F0"/>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523E4C"/>
    <w:multiLevelType w:val="hybridMultilevel"/>
    <w:tmpl w:val="6062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86814"/>
    <w:multiLevelType w:val="hybridMultilevel"/>
    <w:tmpl w:val="0BAAC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81016"/>
    <w:multiLevelType w:val="hybridMultilevel"/>
    <w:tmpl w:val="54186F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4299"/>
    <w:multiLevelType w:val="hybridMultilevel"/>
    <w:tmpl w:val="6846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252C9"/>
    <w:multiLevelType w:val="hybridMultilevel"/>
    <w:tmpl w:val="6A3C1D70"/>
    <w:lvl w:ilvl="0" w:tplc="A94447FE">
      <w:numFmt w:val="bullet"/>
      <w:lvlText w:val=""/>
      <w:lvlJc w:val="left"/>
      <w:pPr>
        <w:ind w:left="465" w:hanging="360"/>
      </w:pPr>
      <w:rPr>
        <w:rFonts w:ascii="Symbol" w:eastAsia="Symbol" w:hAnsi="Symbol" w:cs="Symbol" w:hint="default"/>
        <w:w w:val="100"/>
        <w:sz w:val="24"/>
        <w:szCs w:val="24"/>
      </w:rPr>
    </w:lvl>
    <w:lvl w:ilvl="1" w:tplc="324E3C96">
      <w:numFmt w:val="bullet"/>
      <w:lvlText w:val="•"/>
      <w:lvlJc w:val="left"/>
      <w:pPr>
        <w:ind w:left="1080" w:hanging="360"/>
      </w:pPr>
      <w:rPr>
        <w:rFonts w:hint="default"/>
      </w:rPr>
    </w:lvl>
    <w:lvl w:ilvl="2" w:tplc="B9EAEFDA">
      <w:numFmt w:val="bullet"/>
      <w:lvlText w:val="•"/>
      <w:lvlJc w:val="left"/>
      <w:pPr>
        <w:ind w:left="1700" w:hanging="360"/>
      </w:pPr>
      <w:rPr>
        <w:rFonts w:hint="default"/>
      </w:rPr>
    </w:lvl>
    <w:lvl w:ilvl="3" w:tplc="348E99D6">
      <w:numFmt w:val="bullet"/>
      <w:lvlText w:val="•"/>
      <w:lvlJc w:val="left"/>
      <w:pPr>
        <w:ind w:left="2320" w:hanging="360"/>
      </w:pPr>
      <w:rPr>
        <w:rFonts w:hint="default"/>
      </w:rPr>
    </w:lvl>
    <w:lvl w:ilvl="4" w:tplc="4AECA854">
      <w:numFmt w:val="bullet"/>
      <w:lvlText w:val="•"/>
      <w:lvlJc w:val="left"/>
      <w:pPr>
        <w:ind w:left="2940" w:hanging="360"/>
      </w:pPr>
      <w:rPr>
        <w:rFonts w:hint="default"/>
      </w:rPr>
    </w:lvl>
    <w:lvl w:ilvl="5" w:tplc="27508FA0">
      <w:numFmt w:val="bullet"/>
      <w:lvlText w:val="•"/>
      <w:lvlJc w:val="left"/>
      <w:pPr>
        <w:ind w:left="3561" w:hanging="360"/>
      </w:pPr>
      <w:rPr>
        <w:rFonts w:hint="default"/>
      </w:rPr>
    </w:lvl>
    <w:lvl w:ilvl="6" w:tplc="93968F2E">
      <w:numFmt w:val="bullet"/>
      <w:lvlText w:val="•"/>
      <w:lvlJc w:val="left"/>
      <w:pPr>
        <w:ind w:left="4181" w:hanging="360"/>
      </w:pPr>
      <w:rPr>
        <w:rFonts w:hint="default"/>
      </w:rPr>
    </w:lvl>
    <w:lvl w:ilvl="7" w:tplc="5D108CC8">
      <w:numFmt w:val="bullet"/>
      <w:lvlText w:val="•"/>
      <w:lvlJc w:val="left"/>
      <w:pPr>
        <w:ind w:left="4801" w:hanging="360"/>
      </w:pPr>
      <w:rPr>
        <w:rFonts w:hint="default"/>
      </w:rPr>
    </w:lvl>
    <w:lvl w:ilvl="8" w:tplc="71E6F724">
      <w:numFmt w:val="bullet"/>
      <w:lvlText w:val="•"/>
      <w:lvlJc w:val="left"/>
      <w:pPr>
        <w:ind w:left="5421" w:hanging="360"/>
      </w:pPr>
      <w:rPr>
        <w:rFonts w:hint="default"/>
      </w:rPr>
    </w:lvl>
  </w:abstractNum>
  <w:abstractNum w:abstractNumId="12" w15:restartNumberingAfterBreak="0">
    <w:nsid w:val="543953D5"/>
    <w:multiLevelType w:val="hybridMultilevel"/>
    <w:tmpl w:val="B8A8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9D77B2"/>
    <w:multiLevelType w:val="hybridMultilevel"/>
    <w:tmpl w:val="5D2E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026E9"/>
    <w:multiLevelType w:val="hybridMultilevel"/>
    <w:tmpl w:val="DA3C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937B5"/>
    <w:multiLevelType w:val="hybridMultilevel"/>
    <w:tmpl w:val="C450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14"/>
  </w:num>
  <w:num w:numId="6">
    <w:abstractNumId w:val="15"/>
  </w:num>
  <w:num w:numId="7">
    <w:abstractNumId w:val="10"/>
  </w:num>
  <w:num w:numId="8">
    <w:abstractNumId w:val="4"/>
  </w:num>
  <w:num w:numId="9">
    <w:abstractNumId w:val="12"/>
  </w:num>
  <w:num w:numId="10">
    <w:abstractNumId w:val="3"/>
  </w:num>
  <w:num w:numId="11">
    <w:abstractNumId w:val="7"/>
  </w:num>
  <w:num w:numId="12">
    <w:abstractNumId w:val="8"/>
  </w:num>
  <w:num w:numId="13">
    <w:abstractNumId w:val="0"/>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65"/>
    <w:rsid w:val="00010794"/>
    <w:rsid w:val="00036191"/>
    <w:rsid w:val="00044602"/>
    <w:rsid w:val="000552A7"/>
    <w:rsid w:val="000A5944"/>
    <w:rsid w:val="000B7081"/>
    <w:rsid w:val="000D72D4"/>
    <w:rsid w:val="000E5A4F"/>
    <w:rsid w:val="00151E46"/>
    <w:rsid w:val="00152E89"/>
    <w:rsid w:val="00156BBD"/>
    <w:rsid w:val="00161EDD"/>
    <w:rsid w:val="00171108"/>
    <w:rsid w:val="001823CE"/>
    <w:rsid w:val="001906BE"/>
    <w:rsid w:val="001A3383"/>
    <w:rsid w:val="001D193B"/>
    <w:rsid w:val="001D49B0"/>
    <w:rsid w:val="001F1388"/>
    <w:rsid w:val="001F5171"/>
    <w:rsid w:val="002040A4"/>
    <w:rsid w:val="00246040"/>
    <w:rsid w:val="00267B72"/>
    <w:rsid w:val="00281BEB"/>
    <w:rsid w:val="00286126"/>
    <w:rsid w:val="002917F0"/>
    <w:rsid w:val="00292DF3"/>
    <w:rsid w:val="002B48C0"/>
    <w:rsid w:val="002B7F99"/>
    <w:rsid w:val="00321C78"/>
    <w:rsid w:val="0032617C"/>
    <w:rsid w:val="00326AAB"/>
    <w:rsid w:val="003300B6"/>
    <w:rsid w:val="00341206"/>
    <w:rsid w:val="00342A1E"/>
    <w:rsid w:val="00366D9B"/>
    <w:rsid w:val="00372A4E"/>
    <w:rsid w:val="00393206"/>
    <w:rsid w:val="003A169E"/>
    <w:rsid w:val="003D0C69"/>
    <w:rsid w:val="003D31B9"/>
    <w:rsid w:val="003D5B29"/>
    <w:rsid w:val="003E6735"/>
    <w:rsid w:val="003F48D2"/>
    <w:rsid w:val="0044358C"/>
    <w:rsid w:val="0044566E"/>
    <w:rsid w:val="004747EC"/>
    <w:rsid w:val="00493E75"/>
    <w:rsid w:val="004C320B"/>
    <w:rsid w:val="004C69E9"/>
    <w:rsid w:val="004D007F"/>
    <w:rsid w:val="004D3FD8"/>
    <w:rsid w:val="004F00C4"/>
    <w:rsid w:val="0051002B"/>
    <w:rsid w:val="00515C7E"/>
    <w:rsid w:val="00520F12"/>
    <w:rsid w:val="00525D51"/>
    <w:rsid w:val="00563E01"/>
    <w:rsid w:val="00594BAB"/>
    <w:rsid w:val="005A0C53"/>
    <w:rsid w:val="005B5C3E"/>
    <w:rsid w:val="005E63B6"/>
    <w:rsid w:val="005F19E7"/>
    <w:rsid w:val="00621F12"/>
    <w:rsid w:val="00635319"/>
    <w:rsid w:val="006458A6"/>
    <w:rsid w:val="00663EE1"/>
    <w:rsid w:val="00665DF4"/>
    <w:rsid w:val="00676FC0"/>
    <w:rsid w:val="00686285"/>
    <w:rsid w:val="00696658"/>
    <w:rsid w:val="006974A1"/>
    <w:rsid w:val="006C6765"/>
    <w:rsid w:val="00711AAE"/>
    <w:rsid w:val="0071675B"/>
    <w:rsid w:val="00726E07"/>
    <w:rsid w:val="0075304B"/>
    <w:rsid w:val="00760B2A"/>
    <w:rsid w:val="007E33E2"/>
    <w:rsid w:val="007E7783"/>
    <w:rsid w:val="007F6721"/>
    <w:rsid w:val="00813B17"/>
    <w:rsid w:val="00833296"/>
    <w:rsid w:val="00875C8D"/>
    <w:rsid w:val="00882F47"/>
    <w:rsid w:val="008D5FC8"/>
    <w:rsid w:val="00911903"/>
    <w:rsid w:val="00930B6A"/>
    <w:rsid w:val="00937B3A"/>
    <w:rsid w:val="00960C5C"/>
    <w:rsid w:val="009650EB"/>
    <w:rsid w:val="009748EC"/>
    <w:rsid w:val="009B5298"/>
    <w:rsid w:val="009C593A"/>
    <w:rsid w:val="00A02F97"/>
    <w:rsid w:val="00A27820"/>
    <w:rsid w:val="00A47C69"/>
    <w:rsid w:val="00A927A1"/>
    <w:rsid w:val="00AA2BB4"/>
    <w:rsid w:val="00AA5383"/>
    <w:rsid w:val="00AB4505"/>
    <w:rsid w:val="00AD6124"/>
    <w:rsid w:val="00AF1817"/>
    <w:rsid w:val="00AF3319"/>
    <w:rsid w:val="00B46FCF"/>
    <w:rsid w:val="00B55052"/>
    <w:rsid w:val="00B7299B"/>
    <w:rsid w:val="00B92A5D"/>
    <w:rsid w:val="00B97C28"/>
    <w:rsid w:val="00BC7697"/>
    <w:rsid w:val="00BD59E7"/>
    <w:rsid w:val="00BD6CF5"/>
    <w:rsid w:val="00BE040A"/>
    <w:rsid w:val="00C150F9"/>
    <w:rsid w:val="00C72676"/>
    <w:rsid w:val="00C861B9"/>
    <w:rsid w:val="00C8630C"/>
    <w:rsid w:val="00CA5AC1"/>
    <w:rsid w:val="00CD22D8"/>
    <w:rsid w:val="00D13055"/>
    <w:rsid w:val="00D4267B"/>
    <w:rsid w:val="00D63CAE"/>
    <w:rsid w:val="00D84F26"/>
    <w:rsid w:val="00D93B4F"/>
    <w:rsid w:val="00DA2F30"/>
    <w:rsid w:val="00DB4E0B"/>
    <w:rsid w:val="00DC6CA8"/>
    <w:rsid w:val="00DC7AB7"/>
    <w:rsid w:val="00DD4557"/>
    <w:rsid w:val="00DF60E4"/>
    <w:rsid w:val="00E00FCC"/>
    <w:rsid w:val="00E36B5F"/>
    <w:rsid w:val="00E3709E"/>
    <w:rsid w:val="00E41BFF"/>
    <w:rsid w:val="00E453CF"/>
    <w:rsid w:val="00E73836"/>
    <w:rsid w:val="00E73FF0"/>
    <w:rsid w:val="00E82408"/>
    <w:rsid w:val="00E90EA0"/>
    <w:rsid w:val="00E96FE4"/>
    <w:rsid w:val="00EA2C7E"/>
    <w:rsid w:val="00EA6BD1"/>
    <w:rsid w:val="00EE2AA6"/>
    <w:rsid w:val="00EF23D8"/>
    <w:rsid w:val="00EF4B49"/>
    <w:rsid w:val="00F20DED"/>
    <w:rsid w:val="00F279B2"/>
    <w:rsid w:val="00F40568"/>
    <w:rsid w:val="00F57CE6"/>
    <w:rsid w:val="00F63AE7"/>
    <w:rsid w:val="00F6435C"/>
    <w:rsid w:val="00F7139C"/>
    <w:rsid w:val="00FD37B4"/>
    <w:rsid w:val="00FE1DAD"/>
    <w:rsid w:val="00FE2061"/>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7B32"/>
  <w15:docId w15:val="{938DA106-6228-4514-8C10-9D7F66F9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E01"/>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F27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0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563E01"/>
    <w:pPr>
      <w:ind w:left="720"/>
      <w:contextualSpacing/>
    </w:pPr>
  </w:style>
  <w:style w:type="paragraph" w:styleId="NoSpacing">
    <w:name w:val="No Spacing"/>
    <w:uiPriority w:val="1"/>
    <w:qFormat/>
    <w:rsid w:val="00563E01"/>
    <w:pPr>
      <w:spacing w:after="0" w:line="240" w:lineRule="auto"/>
    </w:pPr>
    <w:rPr>
      <w:rFonts w:eastAsiaTheme="minorEastAsia"/>
      <w:lang w:eastAsia="en-GB"/>
    </w:rPr>
  </w:style>
  <w:style w:type="table" w:styleId="TableGrid">
    <w:name w:val="Table Grid"/>
    <w:basedOn w:val="TableNormal"/>
    <w:uiPriority w:val="59"/>
    <w:rsid w:val="00563E0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0F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F71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39C"/>
    <w:rPr>
      <w:rFonts w:asciiTheme="majorHAnsi" w:eastAsiaTheme="majorEastAsia" w:hAnsiTheme="majorHAnsi" w:cstheme="majorBidi"/>
      <w:spacing w:val="-10"/>
      <w:kern w:val="28"/>
      <w:sz w:val="56"/>
      <w:szCs w:val="56"/>
      <w:lang w:eastAsia="en-GB"/>
    </w:rPr>
  </w:style>
  <w:style w:type="paragraph" w:customStyle="1" w:styleId="paragraph">
    <w:name w:val="paragraph"/>
    <w:basedOn w:val="Normal"/>
    <w:rsid w:val="00F71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139C"/>
  </w:style>
  <w:style w:type="character" w:customStyle="1" w:styleId="apple-converted-space">
    <w:name w:val="apple-converted-space"/>
    <w:basedOn w:val="DefaultParagraphFont"/>
    <w:rsid w:val="00F7139C"/>
  </w:style>
  <w:style w:type="character" w:customStyle="1" w:styleId="eop">
    <w:name w:val="eop"/>
    <w:basedOn w:val="DefaultParagraphFont"/>
    <w:rsid w:val="00F7139C"/>
  </w:style>
  <w:style w:type="character" w:customStyle="1" w:styleId="Heading1Char">
    <w:name w:val="Heading 1 Char"/>
    <w:basedOn w:val="DefaultParagraphFont"/>
    <w:link w:val="Heading1"/>
    <w:uiPriority w:val="9"/>
    <w:rsid w:val="00F279B2"/>
    <w:rPr>
      <w:rFonts w:asciiTheme="majorHAnsi" w:eastAsiaTheme="majorEastAsia" w:hAnsiTheme="majorHAnsi" w:cstheme="majorBidi"/>
      <w:color w:val="2E74B5" w:themeColor="accent1" w:themeShade="BF"/>
      <w:sz w:val="32"/>
      <w:szCs w:val="32"/>
      <w:lang w:eastAsia="en-GB"/>
    </w:rPr>
  </w:style>
  <w:style w:type="paragraph" w:styleId="BalloonText">
    <w:name w:val="Balloon Text"/>
    <w:basedOn w:val="Normal"/>
    <w:link w:val="BalloonTextChar"/>
    <w:uiPriority w:val="99"/>
    <w:semiHidden/>
    <w:unhideWhenUsed/>
    <w:rsid w:val="00AD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24"/>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594BAB"/>
    <w:rPr>
      <w:sz w:val="16"/>
      <w:szCs w:val="16"/>
    </w:rPr>
  </w:style>
  <w:style w:type="paragraph" w:styleId="CommentText">
    <w:name w:val="annotation text"/>
    <w:basedOn w:val="Normal"/>
    <w:link w:val="CommentTextChar"/>
    <w:uiPriority w:val="99"/>
    <w:semiHidden/>
    <w:unhideWhenUsed/>
    <w:rsid w:val="00594BAB"/>
    <w:pPr>
      <w:spacing w:line="240" w:lineRule="auto"/>
    </w:pPr>
    <w:rPr>
      <w:sz w:val="20"/>
      <w:szCs w:val="20"/>
    </w:rPr>
  </w:style>
  <w:style w:type="character" w:customStyle="1" w:styleId="CommentTextChar">
    <w:name w:val="Comment Text Char"/>
    <w:basedOn w:val="DefaultParagraphFont"/>
    <w:link w:val="CommentText"/>
    <w:uiPriority w:val="99"/>
    <w:semiHidden/>
    <w:rsid w:val="00594BAB"/>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94BAB"/>
    <w:rPr>
      <w:b/>
      <w:bCs/>
    </w:rPr>
  </w:style>
  <w:style w:type="character" w:customStyle="1" w:styleId="CommentSubjectChar">
    <w:name w:val="Comment Subject Char"/>
    <w:basedOn w:val="CommentTextChar"/>
    <w:link w:val="CommentSubject"/>
    <w:uiPriority w:val="99"/>
    <w:semiHidden/>
    <w:rsid w:val="00594BAB"/>
    <w:rPr>
      <w:rFonts w:eastAsiaTheme="minorEastAsia"/>
      <w:b/>
      <w:bCs/>
      <w:sz w:val="20"/>
      <w:szCs w:val="20"/>
      <w:lang w:eastAsia="en-GB"/>
    </w:rPr>
  </w:style>
  <w:style w:type="paragraph" w:styleId="Header">
    <w:name w:val="header"/>
    <w:basedOn w:val="Normal"/>
    <w:link w:val="HeaderChar"/>
    <w:uiPriority w:val="99"/>
    <w:unhideWhenUsed/>
    <w:rsid w:val="00DB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0B"/>
    <w:rPr>
      <w:rFonts w:eastAsiaTheme="minorEastAsia"/>
      <w:lang w:eastAsia="en-GB"/>
    </w:rPr>
  </w:style>
  <w:style w:type="paragraph" w:styleId="Footer">
    <w:name w:val="footer"/>
    <w:basedOn w:val="Normal"/>
    <w:link w:val="FooterChar"/>
    <w:uiPriority w:val="99"/>
    <w:unhideWhenUsed/>
    <w:rsid w:val="00DB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0B"/>
    <w:rPr>
      <w:rFonts w:eastAsiaTheme="minorEastAsia"/>
      <w:lang w:eastAsia="en-GB"/>
    </w:rPr>
  </w:style>
  <w:style w:type="paragraph" w:customStyle="1" w:styleId="TableParagraph">
    <w:name w:val="Table Paragraph"/>
    <w:basedOn w:val="Normal"/>
    <w:uiPriority w:val="1"/>
    <w:qFormat/>
    <w:rsid w:val="00FE2061"/>
    <w:pPr>
      <w:widowControl w:val="0"/>
      <w:autoSpaceDE w:val="0"/>
      <w:autoSpaceDN w:val="0"/>
      <w:spacing w:before="111" w:after="0" w:line="240" w:lineRule="auto"/>
      <w:ind w:left="48"/>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0831">
      <w:bodyDiv w:val="1"/>
      <w:marLeft w:val="0"/>
      <w:marRight w:val="0"/>
      <w:marTop w:val="0"/>
      <w:marBottom w:val="0"/>
      <w:divBdr>
        <w:top w:val="none" w:sz="0" w:space="0" w:color="auto"/>
        <w:left w:val="none" w:sz="0" w:space="0" w:color="auto"/>
        <w:bottom w:val="none" w:sz="0" w:space="0" w:color="auto"/>
        <w:right w:val="none" w:sz="0" w:space="0" w:color="auto"/>
      </w:divBdr>
    </w:div>
    <w:div w:id="391393177">
      <w:bodyDiv w:val="1"/>
      <w:marLeft w:val="0"/>
      <w:marRight w:val="0"/>
      <w:marTop w:val="0"/>
      <w:marBottom w:val="0"/>
      <w:divBdr>
        <w:top w:val="none" w:sz="0" w:space="0" w:color="auto"/>
        <w:left w:val="none" w:sz="0" w:space="0" w:color="auto"/>
        <w:bottom w:val="none" w:sz="0" w:space="0" w:color="auto"/>
        <w:right w:val="none" w:sz="0" w:space="0" w:color="auto"/>
      </w:divBdr>
    </w:div>
    <w:div w:id="798915350">
      <w:bodyDiv w:val="1"/>
      <w:marLeft w:val="0"/>
      <w:marRight w:val="0"/>
      <w:marTop w:val="0"/>
      <w:marBottom w:val="0"/>
      <w:divBdr>
        <w:top w:val="none" w:sz="0" w:space="0" w:color="auto"/>
        <w:left w:val="none" w:sz="0" w:space="0" w:color="auto"/>
        <w:bottom w:val="none" w:sz="0" w:space="0" w:color="auto"/>
        <w:right w:val="none" w:sz="0" w:space="0" w:color="auto"/>
      </w:divBdr>
    </w:div>
    <w:div w:id="892811926">
      <w:bodyDiv w:val="1"/>
      <w:marLeft w:val="0"/>
      <w:marRight w:val="0"/>
      <w:marTop w:val="0"/>
      <w:marBottom w:val="0"/>
      <w:divBdr>
        <w:top w:val="none" w:sz="0" w:space="0" w:color="auto"/>
        <w:left w:val="none" w:sz="0" w:space="0" w:color="auto"/>
        <w:bottom w:val="none" w:sz="0" w:space="0" w:color="auto"/>
        <w:right w:val="none" w:sz="0" w:space="0" w:color="auto"/>
      </w:divBdr>
    </w:div>
    <w:div w:id="1253003111">
      <w:bodyDiv w:val="1"/>
      <w:marLeft w:val="0"/>
      <w:marRight w:val="0"/>
      <w:marTop w:val="0"/>
      <w:marBottom w:val="0"/>
      <w:divBdr>
        <w:top w:val="none" w:sz="0" w:space="0" w:color="auto"/>
        <w:left w:val="none" w:sz="0" w:space="0" w:color="auto"/>
        <w:bottom w:val="none" w:sz="0" w:space="0" w:color="auto"/>
        <w:right w:val="none" w:sz="0" w:space="0" w:color="auto"/>
      </w:divBdr>
    </w:div>
    <w:div w:id="1336570966">
      <w:bodyDiv w:val="1"/>
      <w:marLeft w:val="0"/>
      <w:marRight w:val="0"/>
      <w:marTop w:val="0"/>
      <w:marBottom w:val="0"/>
      <w:divBdr>
        <w:top w:val="none" w:sz="0" w:space="0" w:color="auto"/>
        <w:left w:val="none" w:sz="0" w:space="0" w:color="auto"/>
        <w:bottom w:val="none" w:sz="0" w:space="0" w:color="auto"/>
        <w:right w:val="none" w:sz="0" w:space="0" w:color="auto"/>
      </w:divBdr>
    </w:div>
    <w:div w:id="1567063810">
      <w:bodyDiv w:val="1"/>
      <w:marLeft w:val="0"/>
      <w:marRight w:val="0"/>
      <w:marTop w:val="0"/>
      <w:marBottom w:val="0"/>
      <w:divBdr>
        <w:top w:val="none" w:sz="0" w:space="0" w:color="auto"/>
        <w:left w:val="none" w:sz="0" w:space="0" w:color="auto"/>
        <w:bottom w:val="none" w:sz="0" w:space="0" w:color="auto"/>
        <w:right w:val="none" w:sz="0" w:space="0" w:color="auto"/>
      </w:divBdr>
    </w:div>
    <w:div w:id="1667048311">
      <w:bodyDiv w:val="1"/>
      <w:marLeft w:val="0"/>
      <w:marRight w:val="0"/>
      <w:marTop w:val="0"/>
      <w:marBottom w:val="0"/>
      <w:divBdr>
        <w:top w:val="none" w:sz="0" w:space="0" w:color="auto"/>
        <w:left w:val="none" w:sz="0" w:space="0" w:color="auto"/>
        <w:bottom w:val="none" w:sz="0" w:space="0" w:color="auto"/>
        <w:right w:val="none" w:sz="0" w:space="0" w:color="auto"/>
      </w:divBdr>
    </w:div>
    <w:div w:id="1718355788">
      <w:bodyDiv w:val="1"/>
      <w:marLeft w:val="0"/>
      <w:marRight w:val="0"/>
      <w:marTop w:val="0"/>
      <w:marBottom w:val="0"/>
      <w:divBdr>
        <w:top w:val="none" w:sz="0" w:space="0" w:color="auto"/>
        <w:left w:val="none" w:sz="0" w:space="0" w:color="auto"/>
        <w:bottom w:val="none" w:sz="0" w:space="0" w:color="auto"/>
        <w:right w:val="none" w:sz="0" w:space="0" w:color="auto"/>
      </w:divBdr>
    </w:div>
    <w:div w:id="17400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9C083143F1943BC35958CC853B846" ma:contentTypeVersion="8" ma:contentTypeDescription="Create a new document." ma:contentTypeScope="" ma:versionID="184f1602c1a22efb2bd10536bb4a8967">
  <xsd:schema xmlns:xsd="http://www.w3.org/2001/XMLSchema" xmlns:xs="http://www.w3.org/2001/XMLSchema" xmlns:p="http://schemas.microsoft.com/office/2006/metadata/properties" xmlns:ns2="3846b46e-6855-45f4-99c4-bbbbaeb658d1" xmlns:ns3="90a3253b-4aac-455d-9996-09f9f254bf92" targetNamespace="http://schemas.microsoft.com/office/2006/metadata/properties" ma:root="true" ma:fieldsID="33914080bdc92a7c5b72f10405c4c290" ns2:_="" ns3:_="">
    <xsd:import namespace="3846b46e-6855-45f4-99c4-bbbbaeb658d1"/>
    <xsd:import namespace="90a3253b-4aac-455d-9996-09f9f254bf9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6b46e-6855-45f4-99c4-bbbbaeb658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a3253b-4aac-455d-9996-09f9f254bf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91F45-B72F-4779-BEAB-8446FD67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6b46e-6855-45f4-99c4-bbbbaeb658d1"/>
    <ds:schemaRef ds:uri="90a3253b-4aac-455d-9996-09f9f254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90F04-30A5-4C1A-9113-BEAA3F5E3FF9}">
  <ds:schemaRefs>
    <ds:schemaRef ds:uri="http://schemas.microsoft.com/office/2006/metadata/properties"/>
    <ds:schemaRef ds:uri="90a3253b-4aac-455d-9996-09f9f254bf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46b46e-6855-45f4-99c4-bbbbaeb658d1"/>
    <ds:schemaRef ds:uri="http://www.w3.org/XML/1998/namespace"/>
    <ds:schemaRef ds:uri="http://purl.org/dc/dcmitype/"/>
  </ds:schemaRefs>
</ds:datastoreItem>
</file>

<file path=customXml/itemProps3.xml><?xml version="1.0" encoding="utf-8"?>
<ds:datastoreItem xmlns:ds="http://schemas.openxmlformats.org/officeDocument/2006/customXml" ds:itemID="{1E6FB3CF-E3C4-49A9-B38D-F9E4E22CA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Fryer</dc:creator>
  <cp:lastModifiedBy>Dominic Fryer</cp:lastModifiedBy>
  <cp:revision>8</cp:revision>
  <dcterms:created xsi:type="dcterms:W3CDTF">2017-12-11T09:13:00Z</dcterms:created>
  <dcterms:modified xsi:type="dcterms:W3CDTF">2017-12-11T09:18:00Z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0x01010073E9C083143F1943BC35958CC853B846</vt:lpwstr>
  </property>
  <property fmtid="{D5CDD505-2E9C-101B-9397-08002B2CF9AE}" pid="3" name="IsMyDocuments">
    <vt:bool>true</vt:bool>
  </property>
</Properties>
</file>